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9C8FE" w14:textId="77777777" w:rsidR="009D7F07" w:rsidRPr="002F667D" w:rsidRDefault="00444446" w:rsidP="00127E6D">
      <w:pPr>
        <w:spacing w:after="0" w:line="276" w:lineRule="auto"/>
        <w:jc w:val="both"/>
        <w:rPr>
          <w:rFonts w:ascii="Book Antiqua" w:hAnsi="Book Antiqua"/>
          <w:b/>
          <w:bCs/>
          <w:sz w:val="28"/>
          <w:szCs w:val="28"/>
          <w:lang w:val="en-US"/>
        </w:rPr>
      </w:pPr>
      <w:r w:rsidRPr="002F667D">
        <w:rPr>
          <w:rFonts w:ascii="Book Antiqua" w:hAnsi="Book Antiqua" w:cs="Cambria"/>
          <w:b/>
          <w:bCs/>
          <w:sz w:val="28"/>
          <w:szCs w:val="28"/>
          <w:lang w:val="en-US"/>
        </w:rPr>
        <w:t>Ž</w:t>
      </w:r>
      <w:r w:rsidR="00B91816" w:rsidRPr="002F667D">
        <w:rPr>
          <w:rFonts w:ascii="Book Antiqua" w:hAnsi="Book Antiqua"/>
          <w:b/>
          <w:bCs/>
          <w:sz w:val="28"/>
          <w:szCs w:val="28"/>
          <w:lang w:val="en-US"/>
        </w:rPr>
        <w:t>SO MISIJA</w:t>
      </w:r>
    </w:p>
    <w:p w14:paraId="0CB0865A" w14:textId="77777777" w:rsidR="00444446" w:rsidRPr="002F667D" w:rsidRDefault="00444446" w:rsidP="00127E6D">
      <w:pPr>
        <w:spacing w:after="0" w:line="276" w:lineRule="auto"/>
        <w:jc w:val="both"/>
        <w:rPr>
          <w:rFonts w:ascii="Book Antiqua" w:hAnsi="Book Antiqua"/>
          <w:b/>
          <w:bCs/>
          <w:i/>
          <w:iCs/>
          <w:sz w:val="24"/>
          <w:szCs w:val="24"/>
        </w:rPr>
      </w:pPr>
      <w:r w:rsidRPr="002F667D">
        <w:rPr>
          <w:rFonts w:ascii="Book Antiqua" w:hAnsi="Book Antiqua"/>
          <w:b/>
          <w:bCs/>
          <w:i/>
          <w:iCs/>
          <w:sz w:val="24"/>
          <w:szCs w:val="24"/>
        </w:rPr>
        <w:t>Ugdyti organizacijos narius remiantis skautiška ideologija</w:t>
      </w:r>
    </w:p>
    <w:p w14:paraId="6B1EE882" w14:textId="4754CBCE" w:rsidR="00444446" w:rsidRPr="002F667D" w:rsidRDefault="00444446" w:rsidP="00127E6D">
      <w:pPr>
        <w:spacing w:after="0" w:line="276" w:lineRule="auto"/>
        <w:jc w:val="both"/>
        <w:rPr>
          <w:rFonts w:ascii="Book Antiqua" w:hAnsi="Book Antiqua"/>
        </w:rPr>
      </w:pPr>
      <w:r w:rsidRPr="002F667D">
        <w:rPr>
          <w:rFonts w:ascii="Book Antiqua" w:hAnsi="Book Antiqua"/>
        </w:rPr>
        <w:t>Misij</w:t>
      </w:r>
      <w:r w:rsidRPr="002F667D">
        <w:rPr>
          <w:rFonts w:ascii="Book Antiqua" w:hAnsi="Book Antiqua" w:cs="Cambria"/>
        </w:rPr>
        <w:t>ą</w:t>
      </w:r>
      <w:r w:rsidRPr="002F667D">
        <w:rPr>
          <w:rFonts w:ascii="Book Antiqua" w:hAnsi="Book Antiqua"/>
        </w:rPr>
        <w:t xml:space="preserve"> suprantame, kaip esmin</w:t>
      </w:r>
      <w:r w:rsidRPr="002F667D">
        <w:rPr>
          <w:rFonts w:ascii="Book Antiqua" w:hAnsi="Book Antiqua" w:cs="Cambria"/>
        </w:rPr>
        <w:t>ę</w:t>
      </w:r>
      <w:r w:rsidRPr="002F667D">
        <w:rPr>
          <w:rFonts w:ascii="Book Antiqua" w:hAnsi="Book Antiqua"/>
        </w:rPr>
        <w:t xml:space="preserve"> </w:t>
      </w:r>
      <w:r w:rsidRPr="002F667D">
        <w:rPr>
          <w:rFonts w:ascii="Book Antiqua" w:hAnsi="Book Antiqua" w:cs="Cambria"/>
        </w:rPr>
        <w:t>Ž</w:t>
      </w:r>
      <w:r w:rsidRPr="002F667D">
        <w:rPr>
          <w:rFonts w:ascii="Book Antiqua" w:hAnsi="Book Antiqua"/>
        </w:rPr>
        <w:t>emaitijos skaut</w:t>
      </w:r>
      <w:r w:rsidRPr="002F667D">
        <w:rPr>
          <w:rFonts w:ascii="Book Antiqua" w:hAnsi="Book Antiqua" w:cs="Cambria"/>
        </w:rPr>
        <w:t>ų</w:t>
      </w:r>
      <w:r w:rsidRPr="002F667D">
        <w:rPr>
          <w:rFonts w:ascii="Book Antiqua" w:hAnsi="Book Antiqua"/>
        </w:rPr>
        <w:t xml:space="preserve"> organizacijos egzistavimo prasm</w:t>
      </w:r>
      <w:r w:rsidRPr="002F667D">
        <w:rPr>
          <w:rFonts w:ascii="Book Antiqua" w:hAnsi="Book Antiqua" w:cs="Cambria"/>
        </w:rPr>
        <w:t>ę</w:t>
      </w:r>
      <w:r w:rsidRPr="002F667D">
        <w:rPr>
          <w:rFonts w:ascii="Book Antiqua" w:hAnsi="Book Antiqua"/>
        </w:rPr>
        <w:t xml:space="preserve"> </w:t>
      </w:r>
      <w:r w:rsidR="004C7F93" w:rsidRPr="002F667D">
        <w:rPr>
          <w:rFonts w:ascii="Book Antiqua" w:hAnsi="Book Antiqua"/>
        </w:rPr>
        <w:t>bei</w:t>
      </w:r>
      <w:r w:rsidRPr="002F667D">
        <w:rPr>
          <w:rFonts w:ascii="Book Antiqua" w:hAnsi="Book Antiqua"/>
        </w:rPr>
        <w:t xml:space="preserve"> pagrindin</w:t>
      </w:r>
      <w:r w:rsidRPr="002F667D">
        <w:rPr>
          <w:rFonts w:ascii="Book Antiqua" w:hAnsi="Book Antiqua" w:cs="Cambria"/>
        </w:rPr>
        <w:t>į</w:t>
      </w:r>
      <w:r w:rsidRPr="002F667D">
        <w:rPr>
          <w:rFonts w:ascii="Book Antiqua" w:hAnsi="Book Antiqua"/>
        </w:rPr>
        <w:t xml:space="preserve"> tiksl</w:t>
      </w:r>
      <w:r w:rsidRPr="002F667D">
        <w:rPr>
          <w:rFonts w:ascii="Book Antiqua" w:hAnsi="Book Antiqua" w:cs="Cambria"/>
        </w:rPr>
        <w:t>ą</w:t>
      </w:r>
      <w:r w:rsidRPr="002F667D">
        <w:rPr>
          <w:rFonts w:ascii="Book Antiqua" w:hAnsi="Book Antiqua"/>
        </w:rPr>
        <w:t>, kurio siekiam</w:t>
      </w:r>
      <w:r w:rsidR="004C7F93" w:rsidRPr="002F667D">
        <w:rPr>
          <w:rFonts w:ascii="Book Antiqua" w:hAnsi="Book Antiqua"/>
        </w:rPr>
        <w:t>e</w:t>
      </w:r>
      <w:r w:rsidRPr="002F667D">
        <w:rPr>
          <w:rFonts w:ascii="Book Antiqua" w:hAnsi="Book Antiqua"/>
        </w:rPr>
        <w:t xml:space="preserve"> visomis</w:t>
      </w:r>
      <w:r w:rsidR="004C7F93" w:rsidRPr="002F667D">
        <w:rPr>
          <w:rFonts w:ascii="Book Antiqua" w:hAnsi="Book Antiqua"/>
        </w:rPr>
        <w:t xml:space="preserve"> organizuojamomis</w:t>
      </w:r>
      <w:r w:rsidRPr="002F667D">
        <w:rPr>
          <w:rFonts w:ascii="Book Antiqua" w:hAnsi="Book Antiqua"/>
        </w:rPr>
        <w:t xml:space="preserve"> veiklomis</w:t>
      </w:r>
      <w:r w:rsidR="004C7F93" w:rsidRPr="002F667D">
        <w:rPr>
          <w:rFonts w:ascii="Book Antiqua" w:hAnsi="Book Antiqua"/>
        </w:rPr>
        <w:t>. Taikydami skautiškojo metodo elementus siekiam</w:t>
      </w:r>
      <w:r w:rsidR="00902496" w:rsidRPr="002F667D">
        <w:rPr>
          <w:rFonts w:ascii="Book Antiqua" w:hAnsi="Book Antiqua"/>
        </w:rPr>
        <w:t>e</w:t>
      </w:r>
      <w:r w:rsidR="004C7F93" w:rsidRPr="002F667D">
        <w:rPr>
          <w:rFonts w:ascii="Book Antiqua" w:hAnsi="Book Antiqua"/>
        </w:rPr>
        <w:t xml:space="preserve"> prisid</w:t>
      </w:r>
      <w:r w:rsidR="004C7F93" w:rsidRPr="002F667D">
        <w:rPr>
          <w:rFonts w:ascii="Book Antiqua" w:hAnsi="Book Antiqua" w:cs="Cambria"/>
        </w:rPr>
        <w:t>ė</w:t>
      </w:r>
      <w:r w:rsidR="004C7F93" w:rsidRPr="002F667D">
        <w:rPr>
          <w:rFonts w:ascii="Book Antiqua" w:hAnsi="Book Antiqua"/>
        </w:rPr>
        <w:t>ti prie visapusi</w:t>
      </w:r>
      <w:r w:rsidR="004C7F93" w:rsidRPr="002F667D">
        <w:rPr>
          <w:rFonts w:ascii="Book Antiqua" w:hAnsi="Book Antiqua" w:cs="Algerian"/>
        </w:rPr>
        <w:t>š</w:t>
      </w:r>
      <w:r w:rsidR="004C7F93" w:rsidRPr="002F667D">
        <w:rPr>
          <w:rFonts w:ascii="Book Antiqua" w:hAnsi="Book Antiqua"/>
        </w:rPr>
        <w:t>ko asmens ugdymosi</w:t>
      </w:r>
      <w:r w:rsidR="00902496" w:rsidRPr="002F667D">
        <w:rPr>
          <w:rFonts w:ascii="Book Antiqua" w:hAnsi="Book Antiqua"/>
        </w:rPr>
        <w:t xml:space="preserve"> (fizinis, emocinis, intelektinis, socialinis, dvasinis ugdymas)</w:t>
      </w:r>
      <w:r w:rsidR="004C7F93" w:rsidRPr="002F667D">
        <w:rPr>
          <w:rFonts w:ascii="Book Antiqua" w:hAnsi="Book Antiqua"/>
        </w:rPr>
        <w:t xml:space="preserve"> bei geb</w:t>
      </w:r>
      <w:r w:rsidR="004C7F93" w:rsidRPr="002F667D">
        <w:rPr>
          <w:rFonts w:ascii="Book Antiqua" w:hAnsi="Book Antiqua" w:cs="Cambria"/>
        </w:rPr>
        <w:t>ė</w:t>
      </w:r>
      <w:r w:rsidR="004C7F93" w:rsidRPr="002F667D">
        <w:rPr>
          <w:rFonts w:ascii="Book Antiqua" w:hAnsi="Book Antiqua"/>
        </w:rPr>
        <w:t>jimo suvokti</w:t>
      </w:r>
      <w:r w:rsidR="00902496" w:rsidRPr="002F667D">
        <w:rPr>
          <w:rFonts w:ascii="Book Antiqua" w:hAnsi="Book Antiqua"/>
        </w:rPr>
        <w:t xml:space="preserve"> save kaip bendruomen</w:t>
      </w:r>
      <w:r w:rsidR="00902496" w:rsidRPr="002F667D">
        <w:rPr>
          <w:rFonts w:ascii="Book Antiqua" w:hAnsi="Book Antiqua" w:cs="Cambria"/>
        </w:rPr>
        <w:t>ė</w:t>
      </w:r>
      <w:r w:rsidR="00902496" w:rsidRPr="002F667D">
        <w:rPr>
          <w:rFonts w:ascii="Book Antiqua" w:hAnsi="Book Antiqua"/>
        </w:rPr>
        <w:t>s nar</w:t>
      </w:r>
      <w:r w:rsidR="00902496" w:rsidRPr="002F667D">
        <w:rPr>
          <w:rFonts w:ascii="Book Antiqua" w:hAnsi="Book Antiqua" w:cs="Cambria"/>
        </w:rPr>
        <w:t>į</w:t>
      </w:r>
      <w:r w:rsidR="00C04565">
        <w:rPr>
          <w:rFonts w:ascii="Book Antiqua" w:hAnsi="Book Antiqua"/>
        </w:rPr>
        <w:t xml:space="preserve">. </w:t>
      </w:r>
    </w:p>
    <w:p w14:paraId="1BCABDD0" w14:textId="77777777" w:rsidR="005A0B0F" w:rsidRPr="002F667D" w:rsidRDefault="005A0B0F" w:rsidP="00127E6D">
      <w:pPr>
        <w:spacing w:after="0" w:line="276" w:lineRule="auto"/>
        <w:jc w:val="both"/>
        <w:rPr>
          <w:rFonts w:ascii="Book Antiqua" w:hAnsi="Book Antiqua"/>
        </w:rPr>
      </w:pPr>
    </w:p>
    <w:p w14:paraId="4BE08E55" w14:textId="7B341FD1" w:rsidR="00B91816" w:rsidRPr="002F667D" w:rsidRDefault="00902496" w:rsidP="00127E6D">
      <w:pPr>
        <w:spacing w:after="0" w:line="276" w:lineRule="auto"/>
        <w:jc w:val="both"/>
        <w:rPr>
          <w:rFonts w:ascii="Book Antiqua" w:hAnsi="Book Antiqua"/>
          <w:b/>
          <w:bCs/>
          <w:sz w:val="28"/>
          <w:szCs w:val="28"/>
          <w:lang w:val="en-US"/>
        </w:rPr>
      </w:pPr>
      <w:r w:rsidRPr="002F667D">
        <w:rPr>
          <w:rFonts w:ascii="Book Antiqua" w:hAnsi="Book Antiqua" w:cs="Cambria"/>
          <w:b/>
          <w:bCs/>
          <w:sz w:val="28"/>
          <w:szCs w:val="28"/>
          <w:lang w:val="en-US"/>
        </w:rPr>
        <w:t>Ž</w:t>
      </w:r>
      <w:r w:rsidRPr="002F667D">
        <w:rPr>
          <w:rFonts w:ascii="Book Antiqua" w:hAnsi="Book Antiqua"/>
          <w:b/>
          <w:bCs/>
          <w:sz w:val="28"/>
          <w:szCs w:val="28"/>
          <w:lang w:val="en-US"/>
        </w:rPr>
        <w:t>S</w:t>
      </w:r>
      <w:r w:rsidR="002F667D">
        <w:rPr>
          <w:rFonts w:ascii="Book Antiqua" w:hAnsi="Book Antiqua"/>
          <w:b/>
          <w:bCs/>
          <w:sz w:val="28"/>
          <w:szCs w:val="28"/>
          <w:lang w:val="en-US"/>
        </w:rPr>
        <w:t>O VIZIJA 2022-2026</w:t>
      </w:r>
      <w:r w:rsidR="00127E6D">
        <w:rPr>
          <w:rFonts w:ascii="Book Antiqua" w:hAnsi="Book Antiqua"/>
          <w:b/>
          <w:bCs/>
          <w:sz w:val="28"/>
          <w:szCs w:val="28"/>
          <w:lang w:val="en-US"/>
        </w:rPr>
        <w:t xml:space="preserve"> m.</w:t>
      </w:r>
    </w:p>
    <w:p w14:paraId="00C12E72" w14:textId="77777777" w:rsidR="00902496" w:rsidRPr="002F667D" w:rsidRDefault="00902496" w:rsidP="00127E6D">
      <w:pPr>
        <w:spacing w:after="0" w:line="276" w:lineRule="auto"/>
        <w:jc w:val="both"/>
        <w:rPr>
          <w:rFonts w:ascii="Book Antiqua" w:hAnsi="Book Antiqua"/>
          <w:b/>
          <w:bCs/>
          <w:i/>
          <w:iCs/>
          <w:lang w:val="en-US"/>
        </w:rPr>
      </w:pPr>
      <w:r w:rsidRPr="002F667D">
        <w:rPr>
          <w:rFonts w:ascii="Book Antiqua" w:hAnsi="Book Antiqua"/>
          <w:b/>
          <w:bCs/>
          <w:i/>
          <w:iCs/>
          <w:lang w:val="en-US"/>
        </w:rPr>
        <w:t>Dinamiška ir tikslingai veikianti skaut</w:t>
      </w:r>
      <w:r w:rsidRPr="002F667D">
        <w:rPr>
          <w:rFonts w:ascii="Book Antiqua" w:hAnsi="Book Antiqua" w:cs="Cambria"/>
          <w:b/>
          <w:bCs/>
          <w:i/>
          <w:iCs/>
          <w:lang w:val="en-US"/>
        </w:rPr>
        <w:t>ų</w:t>
      </w:r>
      <w:r w:rsidRPr="002F667D">
        <w:rPr>
          <w:rFonts w:ascii="Book Antiqua" w:hAnsi="Book Antiqua"/>
          <w:b/>
          <w:bCs/>
          <w:i/>
          <w:iCs/>
          <w:lang w:val="en-US"/>
        </w:rPr>
        <w:t xml:space="preserve"> organizacija, kurios pagrind</w:t>
      </w:r>
      <w:r w:rsidRPr="002F667D">
        <w:rPr>
          <w:rFonts w:ascii="Book Antiqua" w:hAnsi="Book Antiqua" w:cs="Cambria"/>
          <w:b/>
          <w:bCs/>
          <w:i/>
          <w:iCs/>
          <w:lang w:val="en-US"/>
        </w:rPr>
        <w:t>ą</w:t>
      </w:r>
      <w:r w:rsidRPr="002F667D">
        <w:rPr>
          <w:rFonts w:ascii="Book Antiqua" w:hAnsi="Book Antiqua"/>
          <w:b/>
          <w:bCs/>
          <w:i/>
          <w:iCs/>
          <w:lang w:val="en-US"/>
        </w:rPr>
        <w:t xml:space="preserve"> sudaro gerai organizuoti, aktyv</w:t>
      </w:r>
      <w:r w:rsidRPr="002F667D">
        <w:rPr>
          <w:rFonts w:ascii="Book Antiqua" w:hAnsi="Book Antiqua" w:cs="Cambria"/>
          <w:b/>
          <w:bCs/>
          <w:i/>
          <w:iCs/>
          <w:lang w:val="en-US"/>
        </w:rPr>
        <w:t>ū</w:t>
      </w:r>
      <w:r w:rsidRPr="002F667D">
        <w:rPr>
          <w:rFonts w:ascii="Book Antiqua" w:hAnsi="Book Antiqua"/>
          <w:b/>
          <w:bCs/>
          <w:i/>
          <w:iCs/>
          <w:lang w:val="en-US"/>
        </w:rPr>
        <w:t>s ir nuosekliai veikl</w:t>
      </w:r>
      <w:r w:rsidRPr="002F667D">
        <w:rPr>
          <w:rFonts w:ascii="Book Antiqua" w:hAnsi="Book Antiqua" w:cs="Cambria"/>
          <w:b/>
          <w:bCs/>
          <w:i/>
          <w:iCs/>
          <w:lang w:val="en-US"/>
        </w:rPr>
        <w:t>ą</w:t>
      </w:r>
      <w:r w:rsidRPr="002F667D">
        <w:rPr>
          <w:rFonts w:ascii="Book Antiqua" w:hAnsi="Book Antiqua"/>
          <w:b/>
          <w:bCs/>
          <w:i/>
          <w:iCs/>
          <w:lang w:val="en-US"/>
        </w:rPr>
        <w:t xml:space="preserve"> vykdantys strukt</w:t>
      </w:r>
      <w:r w:rsidRPr="002F667D">
        <w:rPr>
          <w:rFonts w:ascii="Book Antiqua" w:hAnsi="Book Antiqua" w:cs="Cambria"/>
          <w:b/>
          <w:bCs/>
          <w:i/>
          <w:iCs/>
          <w:lang w:val="en-US"/>
        </w:rPr>
        <w:t>ū</w:t>
      </w:r>
      <w:r w:rsidRPr="002F667D">
        <w:rPr>
          <w:rFonts w:ascii="Book Antiqua" w:hAnsi="Book Antiqua"/>
          <w:b/>
          <w:bCs/>
          <w:i/>
          <w:iCs/>
          <w:lang w:val="en-US"/>
        </w:rPr>
        <w:t>riniai vienetai.</w:t>
      </w:r>
    </w:p>
    <w:p w14:paraId="0E1F7D8B" w14:textId="77777777" w:rsidR="00902496" w:rsidRDefault="00902496" w:rsidP="00127E6D">
      <w:pPr>
        <w:spacing w:after="0" w:line="276" w:lineRule="auto"/>
        <w:jc w:val="both"/>
        <w:rPr>
          <w:rFonts w:ascii="Book Antiqua" w:hAnsi="Book Antiqua"/>
          <w:lang w:val="en-US"/>
        </w:rPr>
      </w:pPr>
      <w:r w:rsidRPr="002F667D">
        <w:rPr>
          <w:rFonts w:ascii="Book Antiqua" w:hAnsi="Book Antiqua"/>
          <w:lang w:val="en-US"/>
        </w:rPr>
        <w:t>Dinamiška</w:t>
      </w:r>
      <w:r w:rsidR="00695411" w:rsidRPr="002F667D">
        <w:rPr>
          <w:rFonts w:ascii="Book Antiqua" w:hAnsi="Book Antiqua"/>
          <w:lang w:val="en-US"/>
        </w:rPr>
        <w:t>,</w:t>
      </w:r>
      <w:r w:rsidRPr="002F667D">
        <w:rPr>
          <w:rFonts w:ascii="Book Antiqua" w:hAnsi="Book Antiqua"/>
          <w:lang w:val="en-US"/>
        </w:rPr>
        <w:t xml:space="preserve"> nestovinti vietoje, prisitaikanti prie kintan</w:t>
      </w:r>
      <w:r w:rsidRPr="002F667D">
        <w:rPr>
          <w:rFonts w:ascii="Book Antiqua" w:hAnsi="Book Antiqua" w:cs="Cambria"/>
          <w:lang w:val="en-US"/>
        </w:rPr>
        <w:t>č</w:t>
      </w:r>
      <w:r w:rsidRPr="002F667D">
        <w:rPr>
          <w:rFonts w:ascii="Book Antiqua" w:hAnsi="Book Antiqua"/>
          <w:lang w:val="en-US"/>
        </w:rPr>
        <w:t>ios aplinkos</w:t>
      </w:r>
      <w:r w:rsidR="00F80B0A" w:rsidRPr="002F667D">
        <w:rPr>
          <w:rFonts w:ascii="Book Antiqua" w:hAnsi="Book Antiqua"/>
          <w:lang w:val="en-US"/>
        </w:rPr>
        <w:t xml:space="preserve">, reaguojanti </w:t>
      </w:r>
      <w:r w:rsidR="00F80B0A" w:rsidRPr="002F667D">
        <w:rPr>
          <w:rFonts w:ascii="Book Antiqua" w:hAnsi="Book Antiqua" w:cs="Cambria"/>
          <w:lang w:val="en-US"/>
        </w:rPr>
        <w:t>į</w:t>
      </w:r>
      <w:r w:rsidR="00F80B0A" w:rsidRPr="002F667D">
        <w:rPr>
          <w:rFonts w:ascii="Book Antiqua" w:hAnsi="Book Antiqua"/>
          <w:lang w:val="en-US"/>
        </w:rPr>
        <w:t xml:space="preserve"> </w:t>
      </w:r>
      <w:r w:rsidRPr="002F667D">
        <w:rPr>
          <w:rFonts w:ascii="Book Antiqua" w:hAnsi="Book Antiqua"/>
          <w:lang w:val="en-US"/>
        </w:rPr>
        <w:t>kintan</w:t>
      </w:r>
      <w:r w:rsidRPr="002F667D">
        <w:rPr>
          <w:rFonts w:ascii="Book Antiqua" w:hAnsi="Book Antiqua" w:cs="Cambria"/>
          <w:lang w:val="en-US"/>
        </w:rPr>
        <w:t>č</w:t>
      </w:r>
      <w:r w:rsidRPr="002F667D">
        <w:rPr>
          <w:rFonts w:ascii="Book Antiqua" w:hAnsi="Book Antiqua"/>
          <w:lang w:val="en-US"/>
        </w:rPr>
        <w:t xml:space="preserve">ius </w:t>
      </w:r>
      <w:r w:rsidR="00F80B0A" w:rsidRPr="002F667D">
        <w:rPr>
          <w:rFonts w:ascii="Book Antiqua" w:hAnsi="Book Antiqua"/>
          <w:lang w:val="en-US"/>
        </w:rPr>
        <w:t>nari</w:t>
      </w:r>
      <w:r w:rsidR="00F80B0A" w:rsidRPr="002F667D">
        <w:rPr>
          <w:rFonts w:ascii="Book Antiqua" w:hAnsi="Book Antiqua" w:cs="Cambria"/>
          <w:lang w:val="en-US"/>
        </w:rPr>
        <w:t>ų</w:t>
      </w:r>
      <w:r w:rsidR="00F80B0A" w:rsidRPr="002F667D">
        <w:rPr>
          <w:rFonts w:ascii="Book Antiqua" w:hAnsi="Book Antiqua"/>
          <w:lang w:val="en-US"/>
        </w:rPr>
        <w:t xml:space="preserve"> ir visuomen</w:t>
      </w:r>
      <w:r w:rsidR="00F80B0A" w:rsidRPr="002F667D">
        <w:rPr>
          <w:rFonts w:ascii="Book Antiqua" w:hAnsi="Book Antiqua" w:cs="Cambria"/>
          <w:lang w:val="en-US"/>
        </w:rPr>
        <w:t>ė</w:t>
      </w:r>
      <w:r w:rsidR="00F80B0A" w:rsidRPr="002F667D">
        <w:rPr>
          <w:rFonts w:ascii="Book Antiqua" w:hAnsi="Book Antiqua"/>
          <w:lang w:val="en-US"/>
        </w:rPr>
        <w:t xml:space="preserve">s </w:t>
      </w:r>
      <w:r w:rsidRPr="002F667D">
        <w:rPr>
          <w:rFonts w:ascii="Book Antiqua" w:hAnsi="Book Antiqua"/>
          <w:lang w:val="en-US"/>
        </w:rPr>
        <w:t>poreikius</w:t>
      </w:r>
      <w:r w:rsidR="00695411" w:rsidRPr="002F667D">
        <w:rPr>
          <w:rFonts w:ascii="Book Antiqua" w:hAnsi="Book Antiqua"/>
          <w:lang w:val="en-US"/>
        </w:rPr>
        <w:t xml:space="preserve"> organizacija</w:t>
      </w:r>
      <w:r w:rsidRPr="002F667D">
        <w:rPr>
          <w:rFonts w:ascii="Book Antiqua" w:hAnsi="Book Antiqua"/>
          <w:lang w:val="en-US"/>
        </w:rPr>
        <w:t>.</w:t>
      </w:r>
      <w:r w:rsidR="00695411" w:rsidRPr="002F667D">
        <w:rPr>
          <w:rFonts w:ascii="Book Antiqua" w:hAnsi="Book Antiqua"/>
          <w:lang w:val="en-US"/>
        </w:rPr>
        <w:t xml:space="preserve"> </w:t>
      </w:r>
      <w:r w:rsidR="00FC19E3" w:rsidRPr="002F667D">
        <w:rPr>
          <w:rFonts w:ascii="Book Antiqua" w:hAnsi="Book Antiqua"/>
          <w:lang w:val="en-US"/>
        </w:rPr>
        <w:t>V</w:t>
      </w:r>
      <w:r w:rsidRPr="002F667D">
        <w:rPr>
          <w:rFonts w:ascii="Book Antiqua" w:hAnsi="Book Antiqua"/>
          <w:lang w:val="en-US"/>
        </w:rPr>
        <w:t>eikianti pagal bendrai organizacijos nari</w:t>
      </w:r>
      <w:r w:rsidRPr="002F667D">
        <w:rPr>
          <w:rFonts w:ascii="Book Antiqua" w:hAnsi="Book Antiqua" w:cs="Cambria"/>
          <w:lang w:val="en-US"/>
        </w:rPr>
        <w:t>ų</w:t>
      </w:r>
      <w:r w:rsidRPr="002F667D">
        <w:rPr>
          <w:rFonts w:ascii="Book Antiqua" w:hAnsi="Book Antiqua"/>
          <w:lang w:val="en-US"/>
        </w:rPr>
        <w:t xml:space="preserve"> nustatytas veiklos kryptis, susitartus tikslus.</w:t>
      </w:r>
      <w:r w:rsidR="00FC19E3" w:rsidRPr="002F667D">
        <w:rPr>
          <w:rFonts w:ascii="Book Antiqua" w:hAnsi="Book Antiqua"/>
          <w:lang w:val="en-US"/>
        </w:rPr>
        <w:t xml:space="preserve"> S</w:t>
      </w:r>
      <w:r w:rsidRPr="002F667D">
        <w:rPr>
          <w:rFonts w:ascii="Book Antiqua" w:hAnsi="Book Antiqua"/>
          <w:lang w:val="en-US"/>
        </w:rPr>
        <w:t>trukt</w:t>
      </w:r>
      <w:r w:rsidRPr="002F667D">
        <w:rPr>
          <w:rFonts w:ascii="Book Antiqua" w:hAnsi="Book Antiqua" w:cs="Cambria"/>
          <w:lang w:val="en-US"/>
        </w:rPr>
        <w:t>ū</w:t>
      </w:r>
      <w:r w:rsidRPr="002F667D">
        <w:rPr>
          <w:rFonts w:ascii="Book Antiqua" w:hAnsi="Book Antiqua"/>
          <w:lang w:val="en-US"/>
        </w:rPr>
        <w:t>rini</w:t>
      </w:r>
      <w:r w:rsidR="00FC19E3" w:rsidRPr="002F667D">
        <w:rPr>
          <w:rFonts w:ascii="Book Antiqua" w:hAnsi="Book Antiqua" w:cs="Cambria"/>
          <w:lang w:val="en-US"/>
        </w:rPr>
        <w:t>ų</w:t>
      </w:r>
      <w:r w:rsidR="00FC19E3" w:rsidRPr="002F667D">
        <w:rPr>
          <w:rFonts w:ascii="Book Antiqua" w:hAnsi="Book Antiqua"/>
          <w:lang w:val="en-US"/>
        </w:rPr>
        <w:t xml:space="preserve"> </w:t>
      </w:r>
      <w:r w:rsidRPr="002F667D">
        <w:rPr>
          <w:rFonts w:ascii="Book Antiqua" w:hAnsi="Book Antiqua"/>
          <w:lang w:val="en-US"/>
        </w:rPr>
        <w:t>vienet</w:t>
      </w:r>
      <w:r w:rsidR="00FC19E3" w:rsidRPr="002F667D">
        <w:rPr>
          <w:rFonts w:ascii="Book Antiqua" w:hAnsi="Book Antiqua" w:cs="Cambria"/>
          <w:lang w:val="en-US"/>
        </w:rPr>
        <w:t>ų</w:t>
      </w:r>
      <w:r w:rsidR="00FC19E3" w:rsidRPr="002F667D">
        <w:rPr>
          <w:rFonts w:ascii="Book Antiqua" w:hAnsi="Book Antiqua"/>
          <w:lang w:val="en-US"/>
        </w:rPr>
        <w:t xml:space="preserve"> veikla vykdoma laikantis nustatytos tvarkos bei veiklos plano. Organizuojamos kokybi</w:t>
      </w:r>
      <w:r w:rsidR="00FC19E3" w:rsidRPr="002F667D">
        <w:rPr>
          <w:rFonts w:ascii="Book Antiqua" w:hAnsi="Book Antiqua" w:cs="Algerian"/>
          <w:lang w:val="en-US"/>
        </w:rPr>
        <w:t>š</w:t>
      </w:r>
      <w:r w:rsidR="00FC19E3" w:rsidRPr="002F667D">
        <w:rPr>
          <w:rFonts w:ascii="Book Antiqua" w:hAnsi="Book Antiqua"/>
          <w:lang w:val="en-US"/>
        </w:rPr>
        <w:t>kos, prasmingos, nusibr</w:t>
      </w:r>
      <w:r w:rsidR="00FC19E3" w:rsidRPr="002F667D">
        <w:rPr>
          <w:rFonts w:ascii="Book Antiqua" w:hAnsi="Book Antiqua" w:cs="Cambria"/>
          <w:lang w:val="en-US"/>
        </w:rPr>
        <w:t>ėž</w:t>
      </w:r>
      <w:r w:rsidR="00FC19E3" w:rsidRPr="002F667D">
        <w:rPr>
          <w:rFonts w:ascii="Book Antiqua" w:hAnsi="Book Antiqua"/>
          <w:lang w:val="en-US"/>
        </w:rPr>
        <w:t>to tikslo link vedan</w:t>
      </w:r>
      <w:r w:rsidR="00FC19E3" w:rsidRPr="002F667D">
        <w:rPr>
          <w:rFonts w:ascii="Book Antiqua" w:hAnsi="Book Antiqua" w:cs="Cambria"/>
          <w:lang w:val="en-US"/>
        </w:rPr>
        <w:t>č</w:t>
      </w:r>
      <w:r w:rsidR="00FC19E3" w:rsidRPr="002F667D">
        <w:rPr>
          <w:rFonts w:ascii="Book Antiqua" w:hAnsi="Book Antiqua"/>
          <w:lang w:val="en-US"/>
        </w:rPr>
        <w:t>ios veiklos. Vienetams vadovauja tinkamai pasiruo</w:t>
      </w:r>
      <w:r w:rsidR="00FC19E3" w:rsidRPr="002F667D">
        <w:rPr>
          <w:rFonts w:ascii="Book Antiqua" w:hAnsi="Book Antiqua" w:cs="Algerian"/>
          <w:lang w:val="en-US"/>
        </w:rPr>
        <w:t>š</w:t>
      </w:r>
      <w:r w:rsidR="00FC19E3" w:rsidRPr="002F667D">
        <w:rPr>
          <w:rFonts w:ascii="Book Antiqua" w:hAnsi="Book Antiqua" w:cs="Cambria"/>
          <w:lang w:val="en-US"/>
        </w:rPr>
        <w:t>ę</w:t>
      </w:r>
      <w:r w:rsidR="00FC19E3" w:rsidRPr="002F667D">
        <w:rPr>
          <w:rFonts w:ascii="Book Antiqua" w:hAnsi="Book Antiqua"/>
          <w:lang w:val="en-US"/>
        </w:rPr>
        <w:t xml:space="preserve"> vadovai. Vienetai sudaryti laikantis am</w:t>
      </w:r>
      <w:r w:rsidR="00FC19E3" w:rsidRPr="002F667D">
        <w:rPr>
          <w:rFonts w:ascii="Book Antiqua" w:hAnsi="Book Antiqua" w:cs="Cambria"/>
          <w:lang w:val="en-US"/>
        </w:rPr>
        <w:t>ž</w:t>
      </w:r>
      <w:r w:rsidR="00FC19E3" w:rsidRPr="002F667D">
        <w:rPr>
          <w:rFonts w:ascii="Book Antiqua" w:hAnsi="Book Antiqua"/>
          <w:lang w:val="en-US"/>
        </w:rPr>
        <w:t>iaus, lyties, nari</w:t>
      </w:r>
      <w:r w:rsidR="00FC19E3" w:rsidRPr="002F667D">
        <w:rPr>
          <w:rFonts w:ascii="Book Antiqua" w:hAnsi="Book Antiqua" w:cs="Cambria"/>
          <w:lang w:val="en-US"/>
        </w:rPr>
        <w:t>ų</w:t>
      </w:r>
      <w:r w:rsidR="00FC19E3" w:rsidRPr="002F667D">
        <w:rPr>
          <w:rFonts w:ascii="Book Antiqua" w:hAnsi="Book Antiqua"/>
          <w:lang w:val="en-US"/>
        </w:rPr>
        <w:t xml:space="preserve"> kiekio vienete rekomendacijomis. Nariai supranta savo atsakomybes ir </w:t>
      </w:r>
      <w:r w:rsidR="00FC19E3" w:rsidRPr="002F667D">
        <w:rPr>
          <w:rFonts w:ascii="Book Antiqua" w:hAnsi="Book Antiqua" w:cs="Cambria"/>
          <w:lang w:val="en-US"/>
        </w:rPr>
        <w:t>į</w:t>
      </w:r>
      <w:r w:rsidR="00FC19E3" w:rsidRPr="002F667D">
        <w:rPr>
          <w:rFonts w:ascii="Book Antiqua" w:hAnsi="Book Antiqua"/>
          <w:lang w:val="en-US"/>
        </w:rPr>
        <w:t>sipareigojimus prie</w:t>
      </w:r>
      <w:r w:rsidR="00FC19E3" w:rsidRPr="002F667D">
        <w:rPr>
          <w:rFonts w:ascii="Book Antiqua" w:hAnsi="Book Antiqua" w:cs="Algerian"/>
          <w:lang w:val="en-US"/>
        </w:rPr>
        <w:t>š</w:t>
      </w:r>
      <w:r w:rsidR="00FC19E3" w:rsidRPr="002F667D">
        <w:rPr>
          <w:rFonts w:ascii="Book Antiqua" w:hAnsi="Book Antiqua"/>
          <w:lang w:val="en-US"/>
        </w:rPr>
        <w:t xml:space="preserve"> organizacij</w:t>
      </w:r>
      <w:r w:rsidR="00FC19E3" w:rsidRPr="002F667D">
        <w:rPr>
          <w:rFonts w:ascii="Book Antiqua" w:hAnsi="Book Antiqua" w:cs="Cambria"/>
          <w:lang w:val="en-US"/>
        </w:rPr>
        <w:t>ą</w:t>
      </w:r>
      <w:r w:rsidR="00FC19E3" w:rsidRPr="002F667D">
        <w:rPr>
          <w:rFonts w:ascii="Book Antiqua" w:hAnsi="Book Antiqua"/>
          <w:lang w:val="en-US"/>
        </w:rPr>
        <w:t xml:space="preserve"> ir stengiasi visad</w:t>
      </w:r>
      <w:r w:rsidR="00C671D6" w:rsidRPr="002F667D">
        <w:rPr>
          <w:rFonts w:ascii="Book Antiqua" w:hAnsi="Book Antiqua"/>
          <w:lang w:val="en-US"/>
        </w:rPr>
        <w:t>a</w:t>
      </w:r>
      <w:r w:rsidR="00FC19E3" w:rsidRPr="002F667D">
        <w:rPr>
          <w:rFonts w:ascii="Book Antiqua" w:hAnsi="Book Antiqua"/>
          <w:lang w:val="en-US"/>
        </w:rPr>
        <w:t xml:space="preserve"> dalyvauti veiklose.</w:t>
      </w:r>
      <w:r w:rsidR="00F80B0A" w:rsidRPr="002F667D">
        <w:rPr>
          <w:rFonts w:ascii="Book Antiqua" w:hAnsi="Book Antiqua"/>
          <w:lang w:val="en-US"/>
        </w:rPr>
        <w:t xml:space="preserve"> Organizacijos nariai  vadovaujasi aiškiais skaut</w:t>
      </w:r>
      <w:r w:rsidR="00F80B0A" w:rsidRPr="002F667D">
        <w:rPr>
          <w:rFonts w:ascii="Book Antiqua" w:hAnsi="Book Antiqua" w:cs="Cambria"/>
          <w:lang w:val="en-US"/>
        </w:rPr>
        <w:t>ų</w:t>
      </w:r>
      <w:r w:rsidR="00F80B0A" w:rsidRPr="002F667D">
        <w:rPr>
          <w:rFonts w:ascii="Book Antiqua" w:hAnsi="Book Antiqua"/>
          <w:lang w:val="en-US"/>
        </w:rPr>
        <w:t xml:space="preserve"> principais, vertyb</w:t>
      </w:r>
      <w:r w:rsidR="00F80B0A" w:rsidRPr="002F667D">
        <w:rPr>
          <w:rFonts w:ascii="Book Antiqua" w:hAnsi="Book Antiqua" w:cs="Cambria"/>
          <w:lang w:val="en-US"/>
        </w:rPr>
        <w:t>ė</w:t>
      </w:r>
      <w:r w:rsidR="00F80B0A" w:rsidRPr="002F667D">
        <w:rPr>
          <w:rFonts w:ascii="Book Antiqua" w:hAnsi="Book Antiqua"/>
          <w:lang w:val="en-US"/>
        </w:rPr>
        <w:t>mis ir laikosi specifini</w:t>
      </w:r>
      <w:r w:rsidR="00F80B0A" w:rsidRPr="002F667D">
        <w:rPr>
          <w:rFonts w:ascii="Book Antiqua" w:hAnsi="Book Antiqua" w:cs="Cambria"/>
          <w:lang w:val="en-US"/>
        </w:rPr>
        <w:t>ų</w:t>
      </w:r>
      <w:r w:rsidR="00F80B0A" w:rsidRPr="002F667D">
        <w:rPr>
          <w:rFonts w:ascii="Book Antiqua" w:hAnsi="Book Antiqua"/>
          <w:lang w:val="en-US"/>
        </w:rPr>
        <w:t xml:space="preserve"> tradicij</w:t>
      </w:r>
      <w:r w:rsidR="00F80B0A" w:rsidRPr="002F667D">
        <w:rPr>
          <w:rFonts w:ascii="Book Antiqua" w:hAnsi="Book Antiqua" w:cs="Cambria"/>
          <w:lang w:val="en-US"/>
        </w:rPr>
        <w:t>ų</w:t>
      </w:r>
      <w:r w:rsidR="00F80B0A" w:rsidRPr="002F667D">
        <w:rPr>
          <w:rFonts w:ascii="Book Antiqua" w:hAnsi="Book Antiqua"/>
          <w:lang w:val="en-US"/>
        </w:rPr>
        <w:t>.</w:t>
      </w:r>
    </w:p>
    <w:p w14:paraId="77189315" w14:textId="77777777" w:rsidR="00564066" w:rsidRPr="002F667D" w:rsidRDefault="00564066" w:rsidP="00127E6D">
      <w:pPr>
        <w:spacing w:after="0" w:line="276" w:lineRule="auto"/>
        <w:jc w:val="both"/>
        <w:rPr>
          <w:rFonts w:ascii="Book Antiqua" w:hAnsi="Book Antiqua"/>
          <w:lang w:val="en-US"/>
        </w:rPr>
      </w:pPr>
    </w:p>
    <w:p w14:paraId="692004D4" w14:textId="77777777" w:rsidR="00FC19E3" w:rsidRDefault="00FC19E3" w:rsidP="00127E6D">
      <w:pPr>
        <w:spacing w:after="0" w:line="276" w:lineRule="auto"/>
        <w:jc w:val="both"/>
        <w:rPr>
          <w:rFonts w:ascii="Book Antiqua" w:hAnsi="Book Antiqua"/>
          <w:lang w:val="en-US"/>
        </w:rPr>
      </w:pPr>
    </w:p>
    <w:p w14:paraId="74C251A2" w14:textId="79B3C6C6" w:rsidR="00FD3126" w:rsidRPr="00FD3126" w:rsidRDefault="00FD3126" w:rsidP="00127E6D">
      <w:pPr>
        <w:spacing w:after="0" w:line="276" w:lineRule="auto"/>
        <w:jc w:val="both"/>
        <w:rPr>
          <w:rFonts w:ascii="Book Antiqua" w:hAnsi="Book Antiqua"/>
          <w:b/>
          <w:sz w:val="28"/>
          <w:lang w:val="en-US"/>
        </w:rPr>
      </w:pPr>
      <w:r w:rsidRPr="00FD3126">
        <w:rPr>
          <w:rFonts w:ascii="Book Antiqua" w:hAnsi="Book Antiqua"/>
          <w:b/>
          <w:sz w:val="28"/>
          <w:lang w:val="en-US"/>
        </w:rPr>
        <w:t>STRATEGINĖS KRYPTYS</w:t>
      </w:r>
      <w:r w:rsidR="00127E6D">
        <w:rPr>
          <w:rFonts w:ascii="Book Antiqua" w:hAnsi="Book Antiqua"/>
          <w:b/>
          <w:sz w:val="28"/>
          <w:lang w:val="en-US"/>
        </w:rPr>
        <w:t xml:space="preserve"> 2022–2026 m.</w:t>
      </w:r>
    </w:p>
    <w:p w14:paraId="72A49829" w14:textId="77777777" w:rsidR="00564066" w:rsidRDefault="00564066" w:rsidP="00127E6D">
      <w:pPr>
        <w:spacing w:after="0" w:line="276" w:lineRule="auto"/>
        <w:jc w:val="both"/>
        <w:rPr>
          <w:rFonts w:ascii="Book Antiqua" w:hAnsi="Book Antiqua"/>
          <w:lang w:val="en-US"/>
        </w:rPr>
      </w:pPr>
    </w:p>
    <w:p w14:paraId="2F6E4DD0" w14:textId="23C5CB82" w:rsidR="00564066" w:rsidRPr="000F7AD0" w:rsidRDefault="00C41FD3" w:rsidP="00127E6D">
      <w:pPr>
        <w:spacing w:after="0" w:line="276" w:lineRule="auto"/>
        <w:jc w:val="both"/>
        <w:rPr>
          <w:rFonts w:ascii="Book Antiqua" w:hAnsi="Book Antiqua"/>
          <w:b/>
          <w:sz w:val="28"/>
          <w:lang w:val="en-US"/>
        </w:rPr>
      </w:pPr>
      <w:r w:rsidRPr="000F7AD0">
        <w:rPr>
          <w:rFonts w:ascii="Book Antiqua" w:hAnsi="Book Antiqua"/>
          <w:b/>
          <w:sz w:val="28"/>
          <w:lang w:val="en-US"/>
        </w:rPr>
        <w:t xml:space="preserve">1. </w:t>
      </w:r>
      <w:r w:rsidR="000F7AD0" w:rsidRPr="000F7AD0">
        <w:rPr>
          <w:rFonts w:ascii="Book Antiqua" w:hAnsi="Book Antiqua"/>
          <w:b/>
          <w:sz w:val="28"/>
          <w:lang w:val="en-US"/>
        </w:rPr>
        <w:t>ŽSO NARIO INDENTITETO IR UGDYMO PRIEMONIŲ IŠGRYNINIMAS</w:t>
      </w:r>
    </w:p>
    <w:p w14:paraId="28821323" w14:textId="77777777" w:rsidR="00FD3126" w:rsidRPr="00564066" w:rsidRDefault="00FD3126" w:rsidP="00127E6D">
      <w:pPr>
        <w:spacing w:after="0" w:line="276" w:lineRule="auto"/>
        <w:jc w:val="both"/>
        <w:rPr>
          <w:rFonts w:ascii="Book Antiqua" w:hAnsi="Book Antiqua"/>
          <w:sz w:val="24"/>
          <w:szCs w:val="24"/>
        </w:rPr>
      </w:pPr>
      <w:r w:rsidRPr="002F667D">
        <w:rPr>
          <w:rFonts w:ascii="Book Antiqua" w:hAnsi="Book Antiqua"/>
          <w:sz w:val="24"/>
          <w:szCs w:val="24"/>
          <w:lang w:val="en-US"/>
        </w:rPr>
        <w:tab/>
      </w:r>
    </w:p>
    <w:p w14:paraId="2124E495" w14:textId="77777777" w:rsidR="00FD3126" w:rsidRPr="002F667D" w:rsidRDefault="00FD3126" w:rsidP="00127E6D">
      <w:pPr>
        <w:spacing w:after="0" w:line="276" w:lineRule="auto"/>
        <w:jc w:val="both"/>
        <w:rPr>
          <w:rFonts w:ascii="Book Antiqua" w:hAnsi="Book Antiqua"/>
          <w:b/>
          <w:sz w:val="28"/>
        </w:rPr>
      </w:pPr>
      <w:r w:rsidRPr="002F667D">
        <w:rPr>
          <w:rFonts w:ascii="Book Antiqua" w:hAnsi="Book Antiqua" w:cs="Calibri"/>
          <w:b/>
          <w:sz w:val="28"/>
        </w:rPr>
        <w:t>Ž</w:t>
      </w:r>
      <w:r w:rsidRPr="002F667D">
        <w:rPr>
          <w:rFonts w:ascii="Book Antiqua" w:hAnsi="Book Antiqua"/>
          <w:b/>
          <w:sz w:val="28"/>
        </w:rPr>
        <w:t>SO NARYS</w:t>
      </w:r>
    </w:p>
    <w:p w14:paraId="1F61EAD1" w14:textId="77777777" w:rsidR="00FD3126" w:rsidRPr="002F667D" w:rsidRDefault="00FD3126" w:rsidP="00127E6D">
      <w:pPr>
        <w:spacing w:after="0" w:line="276" w:lineRule="auto"/>
        <w:jc w:val="both"/>
        <w:rPr>
          <w:rFonts w:ascii="Book Antiqua" w:hAnsi="Book Antiqua"/>
          <w:b/>
          <w:i/>
          <w:sz w:val="24"/>
        </w:rPr>
      </w:pPr>
      <w:r w:rsidRPr="002F667D">
        <w:rPr>
          <w:rFonts w:ascii="Book Antiqua" w:hAnsi="Book Antiqua"/>
          <w:b/>
          <w:i/>
          <w:sz w:val="24"/>
        </w:rPr>
        <w:t xml:space="preserve">Kiekvienas narys aiškiai supranta ir laikosi savo </w:t>
      </w:r>
      <w:r w:rsidRPr="002F667D">
        <w:rPr>
          <w:rFonts w:ascii="Book Antiqua" w:hAnsi="Book Antiqua" w:cs="Calibri"/>
          <w:b/>
          <w:i/>
          <w:sz w:val="24"/>
        </w:rPr>
        <w:t>į</w:t>
      </w:r>
      <w:r w:rsidRPr="002F667D">
        <w:rPr>
          <w:rFonts w:ascii="Book Antiqua" w:hAnsi="Book Antiqua"/>
          <w:b/>
          <w:i/>
          <w:sz w:val="24"/>
        </w:rPr>
        <w:t>sipareigojimo organizacijai.</w:t>
      </w:r>
    </w:p>
    <w:p w14:paraId="0A7A20BB" w14:textId="77777777" w:rsidR="00FD3126" w:rsidRPr="002F667D" w:rsidRDefault="00FD3126" w:rsidP="00127E6D">
      <w:pPr>
        <w:spacing w:after="0" w:line="276" w:lineRule="auto"/>
        <w:jc w:val="both"/>
        <w:rPr>
          <w:rFonts w:ascii="Book Antiqua" w:hAnsi="Book Antiqua"/>
          <w:sz w:val="24"/>
        </w:rPr>
      </w:pPr>
      <w:r w:rsidRPr="002F667D">
        <w:rPr>
          <w:rFonts w:ascii="Book Antiqua" w:hAnsi="Book Antiqua"/>
          <w:sz w:val="24"/>
        </w:rPr>
        <w:t xml:space="preserve">Kiekvienas organizacijos narys aktyviai </w:t>
      </w:r>
      <w:r w:rsidRPr="002F667D">
        <w:rPr>
          <w:rFonts w:ascii="Book Antiqua" w:hAnsi="Book Antiqua" w:cs="Calibri"/>
          <w:sz w:val="24"/>
        </w:rPr>
        <w:t>į</w:t>
      </w:r>
      <w:r w:rsidRPr="002F667D">
        <w:rPr>
          <w:rFonts w:ascii="Book Antiqua" w:hAnsi="Book Antiqua"/>
          <w:sz w:val="24"/>
        </w:rPr>
        <w:t xml:space="preserve">sitraukia </w:t>
      </w:r>
      <w:r w:rsidRPr="002F667D">
        <w:rPr>
          <w:rFonts w:ascii="Book Antiqua" w:hAnsi="Book Antiqua" w:cs="Calibri"/>
          <w:sz w:val="24"/>
        </w:rPr>
        <w:t>į</w:t>
      </w:r>
      <w:r w:rsidRPr="002F667D">
        <w:rPr>
          <w:rFonts w:ascii="Book Antiqua" w:hAnsi="Book Antiqua"/>
          <w:sz w:val="24"/>
        </w:rPr>
        <w:t xml:space="preserve"> </w:t>
      </w:r>
      <w:r w:rsidRPr="002F667D">
        <w:rPr>
          <w:rFonts w:ascii="Book Antiqua" w:hAnsi="Book Antiqua" w:cs="Calibri"/>
          <w:sz w:val="24"/>
        </w:rPr>
        <w:t>Ž</w:t>
      </w:r>
      <w:r w:rsidRPr="002F667D">
        <w:rPr>
          <w:rFonts w:ascii="Book Antiqua" w:hAnsi="Book Antiqua"/>
          <w:sz w:val="24"/>
        </w:rPr>
        <w:t>SO veikl</w:t>
      </w:r>
      <w:r w:rsidRPr="002F667D">
        <w:rPr>
          <w:rFonts w:ascii="Book Antiqua" w:hAnsi="Book Antiqua" w:cs="Calibri"/>
          <w:sz w:val="24"/>
        </w:rPr>
        <w:t>ą</w:t>
      </w:r>
      <w:r w:rsidRPr="002F667D">
        <w:rPr>
          <w:rFonts w:ascii="Book Antiqua" w:hAnsi="Book Antiqua"/>
          <w:sz w:val="24"/>
        </w:rPr>
        <w:t>. Naryst</w:t>
      </w:r>
      <w:r w:rsidRPr="002F667D">
        <w:rPr>
          <w:rFonts w:ascii="Book Antiqua" w:hAnsi="Book Antiqua" w:cs="Calibri"/>
          <w:sz w:val="24"/>
        </w:rPr>
        <w:t>ė</w:t>
      </w:r>
      <w:r w:rsidRPr="002F667D">
        <w:rPr>
          <w:rFonts w:ascii="Book Antiqua" w:hAnsi="Book Antiqua"/>
          <w:sz w:val="24"/>
        </w:rPr>
        <w:t>s i</w:t>
      </w:r>
      <w:r w:rsidRPr="002F667D">
        <w:rPr>
          <w:rFonts w:ascii="Book Antiqua" w:hAnsi="Book Antiqua" w:cs="Algerian"/>
          <w:sz w:val="24"/>
        </w:rPr>
        <w:t>š</w:t>
      </w:r>
      <w:r w:rsidRPr="002F667D">
        <w:rPr>
          <w:rFonts w:ascii="Book Antiqua" w:hAnsi="Book Antiqua"/>
          <w:sz w:val="24"/>
        </w:rPr>
        <w:t>rai</w:t>
      </w:r>
      <w:r w:rsidRPr="002F667D">
        <w:rPr>
          <w:rFonts w:ascii="Book Antiqua" w:hAnsi="Book Antiqua" w:cs="Algerian"/>
          <w:sz w:val="24"/>
        </w:rPr>
        <w:t>š</w:t>
      </w:r>
      <w:r w:rsidRPr="002F667D">
        <w:rPr>
          <w:rFonts w:ascii="Book Antiqua" w:hAnsi="Book Antiqua"/>
          <w:sz w:val="24"/>
        </w:rPr>
        <w:t xml:space="preserve">ka organizacijoje </w:t>
      </w:r>
      <w:r w:rsidRPr="002F667D">
        <w:rPr>
          <w:rFonts w:ascii="Book Antiqua" w:eastAsia="Segoe UI Emoji" w:hAnsi="Book Antiqua" w:cs="Segoe UI Emoji"/>
          <w:sz w:val="24"/>
        </w:rPr>
        <w:t xml:space="preserve">suprantama dvejopai: </w:t>
      </w:r>
    </w:p>
    <w:p w14:paraId="0A466062" w14:textId="07621966" w:rsidR="00FD3126" w:rsidRPr="002F667D" w:rsidRDefault="00FD3126" w:rsidP="00127E6D">
      <w:pPr>
        <w:pStyle w:val="ListParagraph"/>
        <w:numPr>
          <w:ilvl w:val="0"/>
          <w:numId w:val="1"/>
        </w:numPr>
        <w:spacing w:after="0" w:line="276" w:lineRule="auto"/>
        <w:ind w:left="284" w:hanging="284"/>
        <w:jc w:val="both"/>
        <w:rPr>
          <w:rFonts w:ascii="Book Antiqua" w:hAnsi="Book Antiqua" w:cstheme="minorHAnsi"/>
          <w:sz w:val="24"/>
        </w:rPr>
      </w:pPr>
      <w:r w:rsidRPr="002F667D">
        <w:rPr>
          <w:rFonts w:ascii="Book Antiqua" w:eastAsia="Segoe UI Emoji" w:hAnsi="Book Antiqua" w:cstheme="minorHAnsi"/>
          <w:sz w:val="24"/>
        </w:rPr>
        <w:t xml:space="preserve">Nariai, nuosekliai dalyvaujantys </w:t>
      </w:r>
      <w:r w:rsidRPr="002F667D">
        <w:rPr>
          <w:rFonts w:ascii="Book Antiqua" w:eastAsia="Segoe UI Emoji" w:hAnsi="Book Antiqua" w:cs="Calibri"/>
          <w:sz w:val="24"/>
        </w:rPr>
        <w:t>Ž</w:t>
      </w:r>
      <w:r w:rsidR="00127E6D">
        <w:rPr>
          <w:rFonts w:ascii="Book Antiqua" w:eastAsia="Segoe UI Emoji" w:hAnsi="Book Antiqua" w:cstheme="minorHAnsi"/>
          <w:sz w:val="24"/>
        </w:rPr>
        <w:t>SO skautiško ugdymo procese;</w:t>
      </w:r>
    </w:p>
    <w:p w14:paraId="48EC36CA" w14:textId="5028A89E" w:rsidR="00FD3126" w:rsidRPr="002F667D" w:rsidRDefault="00FD3126" w:rsidP="00127E6D">
      <w:pPr>
        <w:pStyle w:val="ListParagraph"/>
        <w:numPr>
          <w:ilvl w:val="0"/>
          <w:numId w:val="1"/>
        </w:numPr>
        <w:spacing w:after="0" w:line="276" w:lineRule="auto"/>
        <w:ind w:left="284" w:hanging="284"/>
        <w:jc w:val="both"/>
        <w:rPr>
          <w:rFonts w:ascii="Book Antiqua" w:hAnsi="Book Antiqua" w:cstheme="minorHAnsi"/>
          <w:sz w:val="24"/>
        </w:rPr>
      </w:pPr>
      <w:r w:rsidRPr="002F667D">
        <w:rPr>
          <w:rFonts w:ascii="Book Antiqua" w:eastAsia="Segoe UI Emoji" w:hAnsi="Book Antiqua" w:cstheme="minorHAnsi"/>
          <w:sz w:val="24"/>
        </w:rPr>
        <w:t>Nariai iš</w:t>
      </w:r>
      <w:r w:rsidRPr="002F667D">
        <w:rPr>
          <w:rFonts w:ascii="Book Antiqua" w:eastAsia="Segoe UI Emoji" w:hAnsi="Book Antiqua" w:cs="Calibri"/>
          <w:sz w:val="24"/>
        </w:rPr>
        <w:t>ė</w:t>
      </w:r>
      <w:r w:rsidRPr="002F667D">
        <w:rPr>
          <w:rFonts w:ascii="Book Antiqua" w:eastAsia="Segoe UI Emoji" w:hAnsi="Book Antiqua" w:cstheme="minorHAnsi"/>
          <w:sz w:val="24"/>
        </w:rPr>
        <w:t>j</w:t>
      </w:r>
      <w:r w:rsidRPr="002F667D">
        <w:rPr>
          <w:rFonts w:ascii="Book Antiqua" w:eastAsia="Segoe UI Emoji" w:hAnsi="Book Antiqua" w:cs="Calibri"/>
          <w:sz w:val="24"/>
        </w:rPr>
        <w:t>ę</w:t>
      </w:r>
      <w:r w:rsidRPr="002F667D">
        <w:rPr>
          <w:rFonts w:ascii="Book Antiqua" w:eastAsia="Segoe UI Emoji" w:hAnsi="Book Antiqua" w:cstheme="minorHAnsi"/>
          <w:sz w:val="24"/>
        </w:rPr>
        <w:t xml:space="preserve"> ugdymo program</w:t>
      </w:r>
      <w:r w:rsidRPr="002F667D">
        <w:rPr>
          <w:rFonts w:ascii="Book Antiqua" w:eastAsia="Segoe UI Emoji" w:hAnsi="Book Antiqua" w:cs="Calibri"/>
          <w:sz w:val="24"/>
        </w:rPr>
        <w:t>ą</w:t>
      </w:r>
      <w:r w:rsidRPr="002F667D">
        <w:rPr>
          <w:rFonts w:ascii="Book Antiqua" w:eastAsia="Segoe UI Emoji" w:hAnsi="Book Antiqua" w:cstheme="minorHAnsi"/>
          <w:sz w:val="24"/>
        </w:rPr>
        <w:t xml:space="preserve"> (dav</w:t>
      </w:r>
      <w:r w:rsidRPr="002F667D">
        <w:rPr>
          <w:rFonts w:ascii="Book Antiqua" w:eastAsia="Segoe UI Emoji" w:hAnsi="Book Antiqua" w:cs="Calibri"/>
          <w:sz w:val="24"/>
        </w:rPr>
        <w:t>ę</w:t>
      </w:r>
      <w:r w:rsidRPr="002F667D">
        <w:rPr>
          <w:rFonts w:ascii="Book Antiqua" w:eastAsia="Segoe UI Emoji" w:hAnsi="Book Antiqua" w:cstheme="minorHAnsi"/>
          <w:sz w:val="24"/>
        </w:rPr>
        <w:t xml:space="preserve"> vyresniosios skaut</w:t>
      </w:r>
      <w:r w:rsidRPr="002F667D">
        <w:rPr>
          <w:rFonts w:ascii="Book Antiqua" w:eastAsia="Segoe UI Emoji" w:hAnsi="Book Antiqua" w:cs="Calibri"/>
          <w:sz w:val="24"/>
        </w:rPr>
        <w:t>ė</w:t>
      </w:r>
      <w:r w:rsidRPr="002F667D">
        <w:rPr>
          <w:rFonts w:ascii="Book Antiqua" w:eastAsia="Segoe UI Emoji" w:hAnsi="Book Antiqua" w:cstheme="minorHAnsi"/>
          <w:sz w:val="24"/>
        </w:rPr>
        <w:t>s ar skauto vy</w:t>
      </w:r>
      <w:r w:rsidRPr="002F667D">
        <w:rPr>
          <w:rFonts w:ascii="Book Antiqua" w:eastAsia="Segoe UI Emoji" w:hAnsi="Book Antiqua" w:cs="Calibri"/>
          <w:sz w:val="24"/>
        </w:rPr>
        <w:t>č</w:t>
      </w:r>
      <w:r w:rsidRPr="002F667D">
        <w:rPr>
          <w:rFonts w:ascii="Book Antiqua" w:eastAsia="Segoe UI Emoji" w:hAnsi="Book Antiqua" w:cstheme="minorHAnsi"/>
          <w:sz w:val="24"/>
        </w:rPr>
        <w:t xml:space="preserve">io </w:t>
      </w:r>
      <w:r w:rsidRPr="002F667D">
        <w:rPr>
          <w:rFonts w:ascii="Book Antiqua" w:eastAsia="Segoe UI Emoji" w:hAnsi="Book Antiqua" w:cs="Calibri"/>
          <w:sz w:val="24"/>
        </w:rPr>
        <w:t>įž</w:t>
      </w:r>
      <w:r w:rsidRPr="002F667D">
        <w:rPr>
          <w:rFonts w:ascii="Book Antiqua" w:eastAsia="Segoe UI Emoji" w:hAnsi="Book Antiqua" w:cstheme="minorHAnsi"/>
          <w:sz w:val="24"/>
        </w:rPr>
        <w:t>od</w:t>
      </w:r>
      <w:r w:rsidRPr="002F667D">
        <w:rPr>
          <w:rFonts w:ascii="Book Antiqua" w:eastAsia="Segoe UI Emoji" w:hAnsi="Book Antiqua" w:cs="Calibri"/>
          <w:sz w:val="24"/>
        </w:rPr>
        <w:t>į</w:t>
      </w:r>
      <w:r w:rsidR="00127E6D">
        <w:rPr>
          <w:rFonts w:ascii="Book Antiqua" w:eastAsia="Segoe UI Emoji" w:hAnsi="Book Antiqua" w:cstheme="minorHAnsi"/>
          <w:sz w:val="24"/>
        </w:rPr>
        <w:t xml:space="preserve">), savo </w:t>
      </w:r>
      <w:r w:rsidRPr="002F667D">
        <w:rPr>
          <w:rFonts w:ascii="Book Antiqua" w:eastAsia="Segoe UI Emoji" w:hAnsi="Book Antiqua" w:cstheme="minorHAnsi"/>
          <w:sz w:val="24"/>
        </w:rPr>
        <w:t>naryst</w:t>
      </w:r>
      <w:r w:rsidRPr="002F667D">
        <w:rPr>
          <w:rFonts w:ascii="Book Antiqua" w:eastAsia="Segoe UI Emoji" w:hAnsi="Book Antiqua" w:cs="Calibri"/>
          <w:sz w:val="24"/>
        </w:rPr>
        <w:t>ę</w:t>
      </w:r>
      <w:r w:rsidRPr="002F667D">
        <w:rPr>
          <w:rFonts w:ascii="Book Antiqua" w:eastAsia="Segoe UI Emoji" w:hAnsi="Book Antiqua" w:cstheme="minorHAnsi"/>
          <w:sz w:val="24"/>
        </w:rPr>
        <w:t xml:space="preserve"> i</w:t>
      </w:r>
      <w:r w:rsidRPr="002F667D">
        <w:rPr>
          <w:rFonts w:ascii="Book Antiqua" w:eastAsia="Segoe UI Emoji" w:hAnsi="Book Antiqua" w:cs="Algerian"/>
          <w:sz w:val="24"/>
        </w:rPr>
        <w:t>š</w:t>
      </w:r>
      <w:r w:rsidRPr="002F667D">
        <w:rPr>
          <w:rFonts w:ascii="Book Antiqua" w:eastAsia="Segoe UI Emoji" w:hAnsi="Book Antiqua" w:cstheme="minorHAnsi"/>
          <w:sz w:val="24"/>
        </w:rPr>
        <w:t>rei</w:t>
      </w:r>
      <w:r w:rsidRPr="002F667D">
        <w:rPr>
          <w:rFonts w:ascii="Book Antiqua" w:eastAsia="Segoe UI Emoji" w:hAnsi="Book Antiqua" w:cs="Algerian"/>
          <w:sz w:val="24"/>
        </w:rPr>
        <w:t>š</w:t>
      </w:r>
      <w:r w:rsidRPr="002F667D">
        <w:rPr>
          <w:rFonts w:ascii="Book Antiqua" w:eastAsia="Segoe UI Emoji" w:hAnsi="Book Antiqua" w:cstheme="minorHAnsi"/>
          <w:sz w:val="24"/>
        </w:rPr>
        <w:t xml:space="preserve">kia aktyviu </w:t>
      </w:r>
      <w:r w:rsidRPr="002F667D">
        <w:rPr>
          <w:rFonts w:ascii="Book Antiqua" w:eastAsia="Segoe UI Emoji" w:hAnsi="Book Antiqua" w:cs="Calibri"/>
          <w:sz w:val="24"/>
        </w:rPr>
        <w:t>į</w:t>
      </w:r>
      <w:r w:rsidRPr="002F667D">
        <w:rPr>
          <w:rFonts w:ascii="Book Antiqua" w:eastAsia="Segoe UI Emoji" w:hAnsi="Book Antiqua" w:cstheme="minorHAnsi"/>
          <w:sz w:val="24"/>
        </w:rPr>
        <w:t xml:space="preserve">sitraukimu </w:t>
      </w:r>
      <w:r w:rsidRPr="002F667D">
        <w:rPr>
          <w:rFonts w:ascii="Book Antiqua" w:eastAsia="Segoe UI Emoji" w:hAnsi="Book Antiqua" w:cs="Calibri"/>
          <w:sz w:val="24"/>
        </w:rPr>
        <w:t>į</w:t>
      </w:r>
      <w:r w:rsidRPr="002F667D">
        <w:rPr>
          <w:rFonts w:ascii="Book Antiqua" w:eastAsia="Segoe UI Emoji" w:hAnsi="Book Antiqua" w:cstheme="minorHAnsi"/>
          <w:sz w:val="24"/>
        </w:rPr>
        <w:t xml:space="preserve"> ugdymo proceso organizavim</w:t>
      </w:r>
      <w:r w:rsidRPr="002F667D">
        <w:rPr>
          <w:rFonts w:ascii="Book Antiqua" w:eastAsia="Segoe UI Emoji" w:hAnsi="Book Antiqua" w:cs="Calibri"/>
          <w:sz w:val="24"/>
        </w:rPr>
        <w:t>ą</w:t>
      </w:r>
      <w:r w:rsidRPr="002F667D">
        <w:rPr>
          <w:rFonts w:ascii="Book Antiqua" w:eastAsia="Segoe UI Emoji" w:hAnsi="Book Antiqua" w:cstheme="minorHAnsi"/>
          <w:sz w:val="24"/>
        </w:rPr>
        <w:t>, ugdymo s</w:t>
      </w:r>
      <w:r w:rsidRPr="002F667D">
        <w:rPr>
          <w:rFonts w:ascii="Book Antiqua" w:eastAsia="Segoe UI Emoji" w:hAnsi="Book Antiqua" w:cs="Calibri"/>
          <w:sz w:val="24"/>
        </w:rPr>
        <w:t>ą</w:t>
      </w:r>
      <w:r w:rsidRPr="002F667D">
        <w:rPr>
          <w:rFonts w:ascii="Book Antiqua" w:eastAsia="Segoe UI Emoji" w:hAnsi="Book Antiqua" w:cstheme="minorHAnsi"/>
          <w:sz w:val="24"/>
        </w:rPr>
        <w:t>lyg</w:t>
      </w:r>
      <w:r w:rsidRPr="002F667D">
        <w:rPr>
          <w:rFonts w:ascii="Book Antiqua" w:eastAsia="Segoe UI Emoji" w:hAnsi="Book Antiqua" w:cs="Calibri"/>
          <w:sz w:val="24"/>
        </w:rPr>
        <w:t>ų</w:t>
      </w:r>
      <w:r w:rsidRPr="002F667D">
        <w:rPr>
          <w:rFonts w:ascii="Book Antiqua" w:eastAsia="Segoe UI Emoji" w:hAnsi="Book Antiqua" w:cstheme="minorHAnsi"/>
          <w:sz w:val="24"/>
        </w:rPr>
        <w:t xml:space="preserve"> k</w:t>
      </w:r>
      <w:r w:rsidRPr="002F667D">
        <w:rPr>
          <w:rFonts w:ascii="Book Antiqua" w:eastAsia="Segoe UI Emoji" w:hAnsi="Book Antiqua" w:cs="Calibri"/>
          <w:sz w:val="24"/>
        </w:rPr>
        <w:t>ū</w:t>
      </w:r>
      <w:r w:rsidRPr="002F667D">
        <w:rPr>
          <w:rFonts w:ascii="Book Antiqua" w:eastAsia="Segoe UI Emoji" w:hAnsi="Book Antiqua" w:cstheme="minorHAnsi"/>
          <w:sz w:val="24"/>
        </w:rPr>
        <w:t>rim</w:t>
      </w:r>
      <w:r w:rsidRPr="002F667D">
        <w:rPr>
          <w:rFonts w:ascii="Book Antiqua" w:eastAsia="Segoe UI Emoji" w:hAnsi="Book Antiqua" w:cs="Calibri"/>
          <w:sz w:val="24"/>
        </w:rPr>
        <w:t>ą</w:t>
      </w:r>
      <w:r w:rsidRPr="002F667D">
        <w:rPr>
          <w:rFonts w:ascii="Book Antiqua" w:eastAsia="Segoe UI Emoji" w:hAnsi="Book Antiqua" w:cstheme="minorHAnsi"/>
          <w:sz w:val="24"/>
        </w:rPr>
        <w:t>.</w:t>
      </w:r>
    </w:p>
    <w:p w14:paraId="28FEBD26" w14:textId="77777777" w:rsidR="00FD3126" w:rsidRPr="002F667D" w:rsidRDefault="00FD3126" w:rsidP="00127E6D">
      <w:pPr>
        <w:spacing w:after="0" w:line="276" w:lineRule="auto"/>
        <w:jc w:val="both"/>
        <w:rPr>
          <w:rFonts w:ascii="Book Antiqua" w:hAnsi="Book Antiqua"/>
        </w:rPr>
      </w:pPr>
    </w:p>
    <w:p w14:paraId="4DEE12DD" w14:textId="77777777" w:rsidR="00FD3126" w:rsidRPr="002F667D" w:rsidRDefault="00FD3126" w:rsidP="00127E6D">
      <w:pPr>
        <w:spacing w:after="0" w:line="276" w:lineRule="auto"/>
        <w:jc w:val="both"/>
        <w:rPr>
          <w:rFonts w:ascii="Book Antiqua" w:hAnsi="Book Antiqua"/>
          <w:b/>
          <w:bCs/>
          <w:sz w:val="28"/>
          <w:szCs w:val="28"/>
          <w:lang w:val="en-US"/>
        </w:rPr>
      </w:pPr>
      <w:r w:rsidRPr="002F667D">
        <w:rPr>
          <w:rFonts w:ascii="Book Antiqua" w:hAnsi="Book Antiqua" w:cs="Cambria"/>
          <w:b/>
          <w:bCs/>
          <w:sz w:val="28"/>
          <w:szCs w:val="28"/>
          <w:lang w:val="en-US"/>
        </w:rPr>
        <w:t>Ž</w:t>
      </w:r>
      <w:r w:rsidRPr="002F667D">
        <w:rPr>
          <w:rFonts w:ascii="Book Antiqua" w:hAnsi="Book Antiqua"/>
          <w:b/>
          <w:bCs/>
          <w:sz w:val="28"/>
          <w:szCs w:val="28"/>
          <w:lang w:val="en-US"/>
        </w:rPr>
        <w:t>SO NARIO VERTYB</w:t>
      </w:r>
      <w:r w:rsidRPr="002F667D">
        <w:rPr>
          <w:rFonts w:ascii="Book Antiqua" w:hAnsi="Book Antiqua" w:cs="Cambria"/>
          <w:b/>
          <w:bCs/>
          <w:sz w:val="28"/>
          <w:szCs w:val="28"/>
          <w:lang w:val="en-US"/>
        </w:rPr>
        <w:t>Ė</w:t>
      </w:r>
      <w:r w:rsidRPr="002F667D">
        <w:rPr>
          <w:rFonts w:ascii="Book Antiqua" w:hAnsi="Book Antiqua"/>
          <w:b/>
          <w:bCs/>
          <w:sz w:val="28"/>
          <w:szCs w:val="28"/>
          <w:lang w:val="en-US"/>
        </w:rPr>
        <w:t>S</w:t>
      </w:r>
    </w:p>
    <w:p w14:paraId="415696CE" w14:textId="77777777" w:rsidR="00FD3126" w:rsidRPr="005A4412" w:rsidRDefault="00FD3126" w:rsidP="00127E6D">
      <w:pPr>
        <w:spacing w:after="0" w:line="276" w:lineRule="auto"/>
        <w:jc w:val="both"/>
        <w:rPr>
          <w:rFonts w:ascii="Book Antiqua" w:hAnsi="Book Antiqua"/>
          <w:b/>
          <w:bCs/>
          <w:i/>
          <w:iCs/>
          <w:color w:val="A8D08D" w:themeColor="accent6" w:themeTint="99"/>
          <w:lang w:val="en-US"/>
        </w:rPr>
      </w:pPr>
      <w:r w:rsidRPr="002F667D">
        <w:rPr>
          <w:rFonts w:ascii="Book Antiqua" w:hAnsi="Book Antiqua" w:cs="Cambria"/>
          <w:b/>
          <w:bCs/>
          <w:i/>
          <w:iCs/>
          <w:lang w:val="en-US"/>
        </w:rPr>
        <w:t>Į</w:t>
      </w:r>
      <w:r w:rsidRPr="002F667D">
        <w:rPr>
          <w:rFonts w:ascii="Book Antiqua" w:hAnsi="Book Antiqua"/>
          <w:b/>
          <w:bCs/>
          <w:i/>
          <w:iCs/>
          <w:lang w:val="en-US"/>
        </w:rPr>
        <w:t>sitraukimas, atsakingumas, susitarim</w:t>
      </w:r>
      <w:r w:rsidRPr="002F667D">
        <w:rPr>
          <w:rFonts w:ascii="Book Antiqua" w:hAnsi="Book Antiqua" w:cs="Cambria"/>
          <w:b/>
          <w:bCs/>
          <w:i/>
          <w:iCs/>
          <w:lang w:val="en-US"/>
        </w:rPr>
        <w:t>ų</w:t>
      </w:r>
      <w:r w:rsidRPr="002F667D">
        <w:rPr>
          <w:rFonts w:ascii="Book Antiqua" w:hAnsi="Book Antiqua"/>
          <w:b/>
          <w:bCs/>
          <w:i/>
          <w:iCs/>
          <w:lang w:val="en-US"/>
        </w:rPr>
        <w:t xml:space="preserve"> laikyma</w:t>
      </w:r>
      <w:r w:rsidRPr="00127E6D">
        <w:rPr>
          <w:rFonts w:ascii="Book Antiqua" w:hAnsi="Book Antiqua"/>
          <w:b/>
          <w:bCs/>
          <w:i/>
          <w:iCs/>
          <w:lang w:val="en-US"/>
        </w:rPr>
        <w:t>sis – bendruomeniškumas</w:t>
      </w:r>
    </w:p>
    <w:p w14:paraId="31E4339B" w14:textId="77777777" w:rsidR="00FD3126" w:rsidRDefault="00FD3126" w:rsidP="00127E6D">
      <w:pPr>
        <w:spacing w:after="0" w:line="276" w:lineRule="auto"/>
        <w:jc w:val="both"/>
        <w:rPr>
          <w:rFonts w:ascii="Book Antiqua" w:hAnsi="Book Antiqua"/>
          <w:lang w:val="en-US"/>
        </w:rPr>
      </w:pPr>
      <w:r w:rsidRPr="002F667D">
        <w:rPr>
          <w:rFonts w:ascii="Book Antiqua" w:hAnsi="Book Antiqua"/>
          <w:lang w:val="en-US"/>
        </w:rPr>
        <w:t xml:space="preserve">Strategijos </w:t>
      </w:r>
      <w:r w:rsidRPr="002F667D">
        <w:rPr>
          <w:rFonts w:ascii="Book Antiqua" w:hAnsi="Book Antiqua" w:cs="Cambria"/>
          <w:lang w:val="en-US"/>
        </w:rPr>
        <w:t>į</w:t>
      </w:r>
      <w:r w:rsidRPr="002F667D">
        <w:rPr>
          <w:rFonts w:ascii="Book Antiqua" w:hAnsi="Book Antiqua"/>
          <w:lang w:val="en-US"/>
        </w:rPr>
        <w:t xml:space="preserve">gyvendinimui reikalinga atitinkama </w:t>
      </w:r>
      <w:r w:rsidRPr="002F667D">
        <w:rPr>
          <w:rFonts w:ascii="Book Antiqua" w:hAnsi="Book Antiqua" w:cs="Cambria"/>
          <w:lang w:val="en-US"/>
        </w:rPr>
        <w:t>Ž</w:t>
      </w:r>
      <w:r w:rsidRPr="002F667D">
        <w:rPr>
          <w:rFonts w:ascii="Book Antiqua" w:hAnsi="Book Antiqua"/>
          <w:lang w:val="en-US"/>
        </w:rPr>
        <w:t>SO nari</w:t>
      </w:r>
      <w:r w:rsidRPr="002F667D">
        <w:rPr>
          <w:rFonts w:ascii="Book Antiqua" w:hAnsi="Book Antiqua" w:cs="Cambria"/>
          <w:lang w:val="en-US"/>
        </w:rPr>
        <w:t>ų</w:t>
      </w:r>
      <w:r w:rsidRPr="002F667D">
        <w:rPr>
          <w:rFonts w:ascii="Book Antiqua" w:hAnsi="Book Antiqua"/>
          <w:lang w:val="en-US"/>
        </w:rPr>
        <w:t xml:space="preserve"> elgesio kult</w:t>
      </w:r>
      <w:r w:rsidRPr="002F667D">
        <w:rPr>
          <w:rFonts w:ascii="Book Antiqua" w:hAnsi="Book Antiqua" w:cs="Cambria"/>
          <w:lang w:val="en-US"/>
        </w:rPr>
        <w:t>ū</w:t>
      </w:r>
      <w:r w:rsidRPr="002F667D">
        <w:rPr>
          <w:rFonts w:ascii="Book Antiqua" w:hAnsi="Book Antiqua"/>
          <w:lang w:val="en-US"/>
        </w:rPr>
        <w:t xml:space="preserve">ra. </w:t>
      </w:r>
      <w:r w:rsidRPr="002F667D">
        <w:rPr>
          <w:rFonts w:ascii="Book Antiqua" w:hAnsi="Book Antiqua" w:cs="Cambria"/>
          <w:lang w:val="en-US"/>
        </w:rPr>
        <w:t>Ž</w:t>
      </w:r>
      <w:r w:rsidRPr="002F667D">
        <w:rPr>
          <w:rFonts w:ascii="Book Antiqua" w:hAnsi="Book Antiqua"/>
          <w:lang w:val="en-US"/>
        </w:rPr>
        <w:t>SO nariai supranta, jog veikl</w:t>
      </w:r>
      <w:r w:rsidRPr="002F667D">
        <w:rPr>
          <w:rFonts w:ascii="Book Antiqua" w:hAnsi="Book Antiqua" w:cs="Cambria"/>
          <w:lang w:val="en-US"/>
        </w:rPr>
        <w:t>ų</w:t>
      </w:r>
      <w:r w:rsidRPr="002F667D">
        <w:rPr>
          <w:rFonts w:ascii="Book Antiqua" w:hAnsi="Book Antiqua"/>
          <w:lang w:val="en-US"/>
        </w:rPr>
        <w:t xml:space="preserve"> organizavimo, vykdymo, planavimo, </w:t>
      </w:r>
      <w:r w:rsidRPr="002F667D">
        <w:rPr>
          <w:rFonts w:ascii="Book Antiqua" w:hAnsi="Book Antiqua" w:cs="Cambria"/>
          <w:lang w:val="en-US"/>
        </w:rPr>
        <w:t>į</w:t>
      </w:r>
      <w:r w:rsidRPr="002F667D">
        <w:rPr>
          <w:rFonts w:ascii="Book Antiqua" w:hAnsi="Book Antiqua"/>
          <w:lang w:val="en-US"/>
        </w:rPr>
        <w:t>vairi</w:t>
      </w:r>
      <w:r w:rsidRPr="002F667D">
        <w:rPr>
          <w:rFonts w:ascii="Book Antiqua" w:hAnsi="Book Antiqua" w:cs="Cambria"/>
          <w:lang w:val="en-US"/>
        </w:rPr>
        <w:t>ų</w:t>
      </w:r>
      <w:r w:rsidRPr="002F667D">
        <w:rPr>
          <w:rFonts w:ascii="Book Antiqua" w:hAnsi="Book Antiqua"/>
          <w:lang w:val="en-US"/>
        </w:rPr>
        <w:t xml:space="preserve"> klausim</w:t>
      </w:r>
      <w:r w:rsidRPr="002F667D">
        <w:rPr>
          <w:rFonts w:ascii="Book Antiqua" w:hAnsi="Book Antiqua" w:cs="Cambria"/>
          <w:lang w:val="en-US"/>
        </w:rPr>
        <w:t>ų</w:t>
      </w:r>
      <w:r w:rsidRPr="002F667D">
        <w:rPr>
          <w:rFonts w:ascii="Book Antiqua" w:hAnsi="Book Antiqua"/>
          <w:lang w:val="en-US"/>
        </w:rPr>
        <w:t xml:space="preserve"> sprendimai, bendr</w:t>
      </w:r>
      <w:r w:rsidRPr="002F667D">
        <w:rPr>
          <w:rFonts w:ascii="Book Antiqua" w:hAnsi="Book Antiqua" w:cs="Cambria"/>
          <w:lang w:val="en-US"/>
        </w:rPr>
        <w:t>ų</w:t>
      </w:r>
      <w:r w:rsidRPr="002F667D">
        <w:rPr>
          <w:rFonts w:ascii="Book Antiqua" w:hAnsi="Book Antiqua"/>
          <w:lang w:val="en-US"/>
        </w:rPr>
        <w:t xml:space="preserve"> susitarim</w:t>
      </w:r>
      <w:r w:rsidRPr="002F667D">
        <w:rPr>
          <w:rFonts w:ascii="Book Antiqua" w:hAnsi="Book Antiqua" w:cs="Cambria"/>
          <w:lang w:val="en-US"/>
        </w:rPr>
        <w:t>ų</w:t>
      </w:r>
      <w:r w:rsidRPr="002F667D">
        <w:rPr>
          <w:rFonts w:ascii="Book Antiqua" w:hAnsi="Book Antiqua"/>
          <w:lang w:val="en-US"/>
        </w:rPr>
        <w:t xml:space="preserve"> ie</w:t>
      </w:r>
      <w:r w:rsidRPr="002F667D">
        <w:rPr>
          <w:rFonts w:ascii="Book Antiqua" w:hAnsi="Book Antiqua" w:cs="Algerian"/>
          <w:lang w:val="en-US"/>
        </w:rPr>
        <w:t>š</w:t>
      </w:r>
      <w:r w:rsidRPr="002F667D">
        <w:rPr>
          <w:rFonts w:ascii="Book Antiqua" w:hAnsi="Book Antiqua"/>
          <w:lang w:val="en-US"/>
        </w:rPr>
        <w:t>kojimas yra vis</w:t>
      </w:r>
      <w:r w:rsidRPr="002F667D">
        <w:rPr>
          <w:rFonts w:ascii="Book Antiqua" w:hAnsi="Book Antiqua" w:cs="Cambria"/>
          <w:lang w:val="en-US"/>
        </w:rPr>
        <w:t>ų</w:t>
      </w:r>
      <w:r w:rsidRPr="002F667D">
        <w:rPr>
          <w:rFonts w:ascii="Book Antiqua" w:hAnsi="Book Antiqua"/>
          <w:lang w:val="en-US"/>
        </w:rPr>
        <w:t xml:space="preserve"> </w:t>
      </w:r>
      <w:r w:rsidRPr="002F667D">
        <w:rPr>
          <w:rFonts w:ascii="Book Antiqua" w:hAnsi="Book Antiqua" w:cs="Cambria"/>
          <w:lang w:val="en-US"/>
        </w:rPr>
        <w:t>Ž</w:t>
      </w:r>
      <w:r w:rsidRPr="002F667D">
        <w:rPr>
          <w:rFonts w:ascii="Book Antiqua" w:hAnsi="Book Antiqua"/>
          <w:lang w:val="en-US"/>
        </w:rPr>
        <w:t>SO nari</w:t>
      </w:r>
      <w:r w:rsidRPr="002F667D">
        <w:rPr>
          <w:rFonts w:ascii="Book Antiqua" w:hAnsi="Book Antiqua" w:cs="Cambria"/>
          <w:lang w:val="en-US"/>
        </w:rPr>
        <w:t>ų</w:t>
      </w:r>
      <w:r w:rsidRPr="002F667D">
        <w:rPr>
          <w:rFonts w:ascii="Book Antiqua" w:hAnsi="Book Antiqua"/>
          <w:lang w:val="en-US"/>
        </w:rPr>
        <w:t xml:space="preserve"> naryst</w:t>
      </w:r>
      <w:r w:rsidRPr="002F667D">
        <w:rPr>
          <w:rFonts w:ascii="Book Antiqua" w:hAnsi="Book Antiqua" w:cs="Cambria"/>
          <w:lang w:val="en-US"/>
        </w:rPr>
        <w:t>ė</w:t>
      </w:r>
      <w:r w:rsidRPr="002F667D">
        <w:rPr>
          <w:rFonts w:ascii="Book Antiqua" w:hAnsi="Book Antiqua"/>
          <w:lang w:val="en-US"/>
        </w:rPr>
        <w:t>s i</w:t>
      </w:r>
      <w:r w:rsidRPr="002F667D">
        <w:rPr>
          <w:rFonts w:ascii="Book Antiqua" w:hAnsi="Book Antiqua" w:cs="Algerian"/>
          <w:lang w:val="en-US"/>
        </w:rPr>
        <w:t>š</w:t>
      </w:r>
      <w:r w:rsidRPr="002F667D">
        <w:rPr>
          <w:rFonts w:ascii="Book Antiqua" w:hAnsi="Book Antiqua"/>
          <w:lang w:val="en-US"/>
        </w:rPr>
        <w:t>rai</w:t>
      </w:r>
      <w:r w:rsidRPr="002F667D">
        <w:rPr>
          <w:rFonts w:ascii="Book Antiqua" w:hAnsi="Book Antiqua" w:cs="Algerian"/>
          <w:lang w:val="en-US"/>
        </w:rPr>
        <w:t>š</w:t>
      </w:r>
      <w:r w:rsidRPr="002F667D">
        <w:rPr>
          <w:rFonts w:ascii="Book Antiqua" w:hAnsi="Book Antiqua"/>
          <w:lang w:val="en-US"/>
        </w:rPr>
        <w:t>kos dalis, tad atsi</w:t>
      </w:r>
      <w:r w:rsidRPr="002F667D">
        <w:rPr>
          <w:rFonts w:ascii="Book Antiqua" w:hAnsi="Book Antiqua" w:cs="Cambria"/>
          <w:lang w:val="en-US"/>
        </w:rPr>
        <w:t>ž</w:t>
      </w:r>
      <w:r w:rsidRPr="002F667D">
        <w:rPr>
          <w:rFonts w:ascii="Book Antiqua" w:hAnsi="Book Antiqua"/>
          <w:lang w:val="en-US"/>
        </w:rPr>
        <w:t xml:space="preserve">velgiant </w:t>
      </w:r>
      <w:r w:rsidRPr="002F667D">
        <w:rPr>
          <w:rFonts w:ascii="Book Antiqua" w:hAnsi="Book Antiqua" w:cs="Cambria"/>
          <w:lang w:val="en-US"/>
        </w:rPr>
        <w:t>į</w:t>
      </w:r>
      <w:r w:rsidRPr="002F667D">
        <w:rPr>
          <w:rFonts w:ascii="Book Antiqua" w:hAnsi="Book Antiqua"/>
          <w:lang w:val="en-US"/>
        </w:rPr>
        <w:t xml:space="preserve"> savo patirt</w:t>
      </w:r>
      <w:r w:rsidRPr="002F667D">
        <w:rPr>
          <w:rFonts w:ascii="Book Antiqua" w:hAnsi="Book Antiqua" w:cs="Cambria"/>
          <w:lang w:val="en-US"/>
        </w:rPr>
        <w:t>į</w:t>
      </w:r>
      <w:r w:rsidRPr="002F667D">
        <w:rPr>
          <w:rFonts w:ascii="Book Antiqua" w:hAnsi="Book Antiqua"/>
          <w:lang w:val="en-US"/>
        </w:rPr>
        <w:t xml:space="preserve"> bei turimas kompetencijas, kiekvienas narys </w:t>
      </w:r>
      <w:r w:rsidRPr="002F667D">
        <w:rPr>
          <w:rFonts w:ascii="Book Antiqua" w:hAnsi="Book Antiqua" w:cs="Cambria"/>
          <w:lang w:val="en-US"/>
        </w:rPr>
        <w:t>į</w:t>
      </w:r>
      <w:r w:rsidRPr="002F667D">
        <w:rPr>
          <w:rFonts w:ascii="Book Antiqua" w:hAnsi="Book Antiqua"/>
          <w:lang w:val="en-US"/>
        </w:rPr>
        <w:t xml:space="preserve">sitraukia </w:t>
      </w:r>
      <w:r w:rsidRPr="002F667D">
        <w:rPr>
          <w:rFonts w:ascii="Book Antiqua" w:hAnsi="Book Antiqua" w:cs="Cambria"/>
          <w:lang w:val="en-US"/>
        </w:rPr>
        <w:t>į</w:t>
      </w:r>
      <w:r w:rsidRPr="002F667D">
        <w:rPr>
          <w:rFonts w:ascii="Book Antiqua" w:hAnsi="Book Antiqua"/>
          <w:lang w:val="en-US"/>
        </w:rPr>
        <w:t xml:space="preserve"> organizacijoje vykstan</w:t>
      </w:r>
      <w:r w:rsidRPr="002F667D">
        <w:rPr>
          <w:rFonts w:ascii="Book Antiqua" w:hAnsi="Book Antiqua" w:cs="Cambria"/>
          <w:lang w:val="en-US"/>
        </w:rPr>
        <w:t>č</w:t>
      </w:r>
      <w:r w:rsidRPr="002F667D">
        <w:rPr>
          <w:rFonts w:ascii="Book Antiqua" w:hAnsi="Book Antiqua"/>
          <w:lang w:val="en-US"/>
        </w:rPr>
        <w:t>ius procesus. Naryst</w:t>
      </w:r>
      <w:r w:rsidRPr="002F667D">
        <w:rPr>
          <w:rFonts w:ascii="Book Antiqua" w:hAnsi="Book Antiqua" w:cs="Cambria"/>
          <w:lang w:val="en-US"/>
        </w:rPr>
        <w:t>ė</w:t>
      </w:r>
      <w:r w:rsidRPr="002F667D">
        <w:rPr>
          <w:rFonts w:ascii="Book Antiqua" w:hAnsi="Book Antiqua"/>
          <w:lang w:val="en-US"/>
        </w:rPr>
        <w:t xml:space="preserve"> </w:t>
      </w:r>
      <w:r w:rsidRPr="002F667D">
        <w:rPr>
          <w:rFonts w:ascii="Book Antiqua" w:hAnsi="Book Antiqua" w:cs="Cambria"/>
          <w:lang w:val="en-US"/>
        </w:rPr>
        <w:t>Ž</w:t>
      </w:r>
      <w:r w:rsidRPr="002F667D">
        <w:rPr>
          <w:rFonts w:ascii="Book Antiqua" w:hAnsi="Book Antiqua"/>
          <w:lang w:val="en-US"/>
        </w:rPr>
        <w:t>SO neatsiejama nuo aiški</w:t>
      </w:r>
      <w:r w:rsidRPr="002F667D">
        <w:rPr>
          <w:rFonts w:ascii="Book Antiqua" w:hAnsi="Book Antiqua" w:cs="Cambria"/>
          <w:lang w:val="en-US"/>
        </w:rPr>
        <w:t>ų</w:t>
      </w:r>
      <w:r w:rsidRPr="002F667D">
        <w:rPr>
          <w:rFonts w:ascii="Book Antiqua" w:hAnsi="Book Antiqua"/>
          <w:lang w:val="en-US"/>
        </w:rPr>
        <w:t xml:space="preserve"> pareig</w:t>
      </w:r>
      <w:r w:rsidRPr="002F667D">
        <w:rPr>
          <w:rFonts w:ascii="Book Antiqua" w:hAnsi="Book Antiqua" w:cs="Cambria"/>
          <w:lang w:val="en-US"/>
        </w:rPr>
        <w:t>ų</w:t>
      </w:r>
      <w:r w:rsidRPr="002F667D">
        <w:rPr>
          <w:rFonts w:ascii="Book Antiqua" w:hAnsi="Book Antiqua"/>
          <w:lang w:val="en-US"/>
        </w:rPr>
        <w:t xml:space="preserve"> prisi</w:t>
      </w:r>
      <w:r w:rsidRPr="002F667D">
        <w:rPr>
          <w:rFonts w:ascii="Book Antiqua" w:hAnsi="Book Antiqua" w:cs="Cambria"/>
          <w:lang w:val="en-US"/>
        </w:rPr>
        <w:t>ė</w:t>
      </w:r>
      <w:r w:rsidRPr="002F667D">
        <w:rPr>
          <w:rFonts w:ascii="Book Antiqua" w:hAnsi="Book Antiqua"/>
          <w:lang w:val="en-US"/>
        </w:rPr>
        <w:t>mimo, tad kiekvienas narys s</w:t>
      </w:r>
      <w:r w:rsidRPr="002F667D">
        <w:rPr>
          <w:rFonts w:ascii="Book Antiqua" w:hAnsi="Book Antiqua" w:cs="Cambria"/>
          <w:lang w:val="en-US"/>
        </w:rPr>
        <w:t>ąž</w:t>
      </w:r>
      <w:r w:rsidRPr="002F667D">
        <w:rPr>
          <w:rFonts w:ascii="Book Antiqua" w:hAnsi="Book Antiqua"/>
          <w:lang w:val="en-US"/>
        </w:rPr>
        <w:t xml:space="preserve">iningai ir garbingai atlieka savo pareigas vardan bendro </w:t>
      </w:r>
      <w:r w:rsidRPr="002F667D">
        <w:rPr>
          <w:rFonts w:ascii="Book Antiqua" w:hAnsi="Book Antiqua" w:cs="Cambria"/>
          <w:lang w:val="en-US"/>
        </w:rPr>
        <w:t>Ž</w:t>
      </w:r>
      <w:r w:rsidRPr="002F667D">
        <w:rPr>
          <w:rFonts w:ascii="Book Antiqua" w:hAnsi="Book Antiqua"/>
          <w:lang w:val="en-US"/>
        </w:rPr>
        <w:t xml:space="preserve">SO tikslo siekimo. </w:t>
      </w:r>
      <w:r w:rsidRPr="002F667D">
        <w:rPr>
          <w:rFonts w:ascii="Book Antiqua" w:hAnsi="Book Antiqua" w:cs="Cambria"/>
          <w:lang w:val="en-US"/>
        </w:rPr>
        <w:t>Ž</w:t>
      </w:r>
      <w:r w:rsidRPr="002F667D">
        <w:rPr>
          <w:rFonts w:ascii="Book Antiqua" w:hAnsi="Book Antiqua"/>
          <w:lang w:val="en-US"/>
        </w:rPr>
        <w:t>SO vertina kiekvieno nario unikalum</w:t>
      </w:r>
      <w:r w:rsidRPr="002F667D">
        <w:rPr>
          <w:rFonts w:ascii="Book Antiqua" w:hAnsi="Book Antiqua" w:cs="Cambria"/>
          <w:lang w:val="en-US"/>
        </w:rPr>
        <w:t>ą</w:t>
      </w:r>
      <w:r w:rsidRPr="002F667D">
        <w:rPr>
          <w:rFonts w:ascii="Book Antiqua" w:hAnsi="Book Antiqua"/>
          <w:lang w:val="en-US"/>
        </w:rPr>
        <w:t xml:space="preserve">, gerbia </w:t>
      </w:r>
      <w:r w:rsidRPr="002F667D">
        <w:rPr>
          <w:rFonts w:ascii="Book Antiqua" w:hAnsi="Book Antiqua"/>
          <w:lang w:val="en-US"/>
        </w:rPr>
        <w:lastRenderedPageBreak/>
        <w:t>kiekvieno nario nuomon</w:t>
      </w:r>
      <w:r w:rsidRPr="002F667D">
        <w:rPr>
          <w:rFonts w:ascii="Book Antiqua" w:hAnsi="Book Antiqua" w:cs="Cambria"/>
          <w:lang w:val="en-US"/>
        </w:rPr>
        <w:t>ę</w:t>
      </w:r>
      <w:r w:rsidRPr="002F667D">
        <w:rPr>
          <w:rFonts w:ascii="Book Antiqua" w:hAnsi="Book Antiqua"/>
          <w:lang w:val="en-US"/>
        </w:rPr>
        <w:t xml:space="preserve"> ir l</w:t>
      </w:r>
      <w:r w:rsidRPr="002F667D">
        <w:rPr>
          <w:rFonts w:ascii="Book Antiqua" w:hAnsi="Book Antiqua" w:cs="Cambria"/>
          <w:lang w:val="en-US"/>
        </w:rPr>
        <w:t>ū</w:t>
      </w:r>
      <w:r w:rsidRPr="002F667D">
        <w:rPr>
          <w:rFonts w:ascii="Book Antiqua" w:hAnsi="Book Antiqua"/>
          <w:lang w:val="en-US"/>
        </w:rPr>
        <w:t>kes</w:t>
      </w:r>
      <w:r w:rsidRPr="002F667D">
        <w:rPr>
          <w:rFonts w:ascii="Book Antiqua" w:hAnsi="Book Antiqua" w:cs="Cambria"/>
          <w:lang w:val="en-US"/>
        </w:rPr>
        <w:t>č</w:t>
      </w:r>
      <w:r w:rsidRPr="002F667D">
        <w:rPr>
          <w:rFonts w:ascii="Book Antiqua" w:hAnsi="Book Antiqua"/>
          <w:lang w:val="en-US"/>
        </w:rPr>
        <w:t>ius, ta</w:t>
      </w:r>
      <w:r w:rsidRPr="002F667D">
        <w:rPr>
          <w:rFonts w:ascii="Book Antiqua" w:hAnsi="Book Antiqua" w:cs="Cambria"/>
          <w:lang w:val="en-US"/>
        </w:rPr>
        <w:t>č</w:t>
      </w:r>
      <w:r w:rsidRPr="002F667D">
        <w:rPr>
          <w:rFonts w:ascii="Book Antiqua" w:hAnsi="Book Antiqua"/>
          <w:lang w:val="en-US"/>
        </w:rPr>
        <w:t xml:space="preserve">iau viliasi, jog </w:t>
      </w:r>
      <w:r w:rsidRPr="002F667D">
        <w:rPr>
          <w:rFonts w:ascii="Book Antiqua" w:hAnsi="Book Antiqua" w:cs="Cambria"/>
          <w:lang w:val="en-US"/>
        </w:rPr>
        <w:t>Ž</w:t>
      </w:r>
      <w:r w:rsidRPr="002F667D">
        <w:rPr>
          <w:rFonts w:ascii="Book Antiqua" w:hAnsi="Book Antiqua"/>
          <w:lang w:val="en-US"/>
        </w:rPr>
        <w:t>SO narys supranta, kad bendri, demokrati</w:t>
      </w:r>
      <w:r w:rsidRPr="002F667D">
        <w:rPr>
          <w:rFonts w:ascii="Book Antiqua" w:hAnsi="Book Antiqua" w:cs="Algerian"/>
          <w:lang w:val="en-US"/>
        </w:rPr>
        <w:t>š</w:t>
      </w:r>
      <w:r w:rsidRPr="002F667D">
        <w:rPr>
          <w:rFonts w:ascii="Book Antiqua" w:hAnsi="Book Antiqua"/>
          <w:lang w:val="en-US"/>
        </w:rPr>
        <w:t>kai priimti nutarimai, yra auk</w:t>
      </w:r>
      <w:r w:rsidRPr="002F667D">
        <w:rPr>
          <w:rFonts w:ascii="Book Antiqua" w:hAnsi="Book Antiqua" w:cs="Algerian"/>
          <w:lang w:val="en-US"/>
        </w:rPr>
        <w:t>š</w:t>
      </w:r>
      <w:r w:rsidRPr="002F667D">
        <w:rPr>
          <w:rFonts w:ascii="Book Antiqua" w:hAnsi="Book Antiqua" w:cs="Cambria"/>
          <w:lang w:val="en-US"/>
        </w:rPr>
        <w:t>č</w:t>
      </w:r>
      <w:r w:rsidRPr="002F667D">
        <w:rPr>
          <w:rFonts w:ascii="Book Antiqua" w:hAnsi="Book Antiqua"/>
          <w:lang w:val="en-US"/>
        </w:rPr>
        <w:t>iau asmenini</w:t>
      </w:r>
      <w:r w:rsidRPr="002F667D">
        <w:rPr>
          <w:rFonts w:ascii="Book Antiqua" w:hAnsi="Book Antiqua" w:cs="Cambria"/>
          <w:lang w:val="en-US"/>
        </w:rPr>
        <w:t>ų</w:t>
      </w:r>
      <w:r w:rsidRPr="002F667D">
        <w:rPr>
          <w:rFonts w:ascii="Book Antiqua" w:hAnsi="Book Antiqua"/>
          <w:lang w:val="en-US"/>
        </w:rPr>
        <w:t xml:space="preserve"> ambicij</w:t>
      </w:r>
      <w:r w:rsidRPr="002F667D">
        <w:rPr>
          <w:rFonts w:ascii="Book Antiqua" w:hAnsi="Book Antiqua" w:cs="Cambria"/>
          <w:lang w:val="en-US"/>
        </w:rPr>
        <w:t>ų</w:t>
      </w:r>
      <w:r w:rsidRPr="002F667D">
        <w:rPr>
          <w:rFonts w:ascii="Book Antiqua" w:hAnsi="Book Antiqua"/>
          <w:lang w:val="en-US"/>
        </w:rPr>
        <w:t>.</w:t>
      </w:r>
    </w:p>
    <w:p w14:paraId="48F6ED5C" w14:textId="77777777" w:rsidR="00FD3126" w:rsidRPr="002F667D" w:rsidRDefault="00FD3126" w:rsidP="00127E6D">
      <w:pPr>
        <w:spacing w:after="0" w:line="276" w:lineRule="auto"/>
        <w:jc w:val="both"/>
        <w:rPr>
          <w:rFonts w:ascii="Book Antiqua" w:hAnsi="Book Antiqua"/>
          <w:b/>
          <w:bCs/>
          <w:i/>
          <w:iCs/>
          <w:lang w:val="en-US"/>
        </w:rPr>
      </w:pPr>
    </w:p>
    <w:p w14:paraId="2B6DE1F1" w14:textId="77777777" w:rsidR="00FD3126" w:rsidRDefault="00FD3126" w:rsidP="00127E6D">
      <w:pPr>
        <w:spacing w:after="0" w:line="276" w:lineRule="auto"/>
        <w:jc w:val="both"/>
        <w:rPr>
          <w:rFonts w:ascii="Book Antiqua" w:hAnsi="Book Antiqua"/>
          <w:b/>
          <w:sz w:val="28"/>
        </w:rPr>
      </w:pPr>
      <w:r w:rsidRPr="00CD65A3">
        <w:rPr>
          <w:rFonts w:ascii="Book Antiqua" w:hAnsi="Book Antiqua" w:cs="Calibri"/>
          <w:b/>
          <w:sz w:val="28"/>
        </w:rPr>
        <w:t>Ž</w:t>
      </w:r>
      <w:r w:rsidRPr="00CD65A3">
        <w:rPr>
          <w:rFonts w:ascii="Book Antiqua" w:hAnsi="Book Antiqua"/>
          <w:b/>
          <w:sz w:val="28"/>
        </w:rPr>
        <w:t xml:space="preserve">SO </w:t>
      </w:r>
      <w:r>
        <w:rPr>
          <w:rFonts w:ascii="Book Antiqua" w:hAnsi="Book Antiqua"/>
          <w:b/>
          <w:sz w:val="28"/>
        </w:rPr>
        <w:t xml:space="preserve">SKAUTŲ </w:t>
      </w:r>
      <w:r w:rsidRPr="00CD65A3">
        <w:rPr>
          <w:rFonts w:ascii="Book Antiqua" w:hAnsi="Book Antiqua"/>
          <w:b/>
          <w:sz w:val="28"/>
        </w:rPr>
        <w:t>UGDYM</w:t>
      </w:r>
      <w:r>
        <w:rPr>
          <w:rFonts w:ascii="Book Antiqua" w:hAnsi="Book Antiqua"/>
          <w:b/>
          <w:sz w:val="28"/>
        </w:rPr>
        <w:t>AS</w:t>
      </w:r>
    </w:p>
    <w:p w14:paraId="31819BBD" w14:textId="77777777" w:rsidR="00FD3126" w:rsidRPr="00F55ADA" w:rsidRDefault="00FD3126" w:rsidP="00127E6D">
      <w:pPr>
        <w:spacing w:after="0" w:line="276" w:lineRule="auto"/>
        <w:jc w:val="both"/>
        <w:rPr>
          <w:rFonts w:ascii="Book Antiqua" w:hAnsi="Book Antiqua"/>
          <w:b/>
          <w:i/>
          <w:sz w:val="24"/>
        </w:rPr>
      </w:pPr>
      <w:r>
        <w:rPr>
          <w:rFonts w:ascii="Book Antiqua" w:hAnsi="Book Antiqua"/>
          <w:b/>
          <w:i/>
          <w:sz w:val="24"/>
        </w:rPr>
        <w:t>Skautų ugdymas vykdomas vadovaujantis ugdymo programa.</w:t>
      </w:r>
    </w:p>
    <w:p w14:paraId="030D215A" w14:textId="54DC84D0" w:rsidR="00127E6D" w:rsidRDefault="00FD3126" w:rsidP="00127E6D">
      <w:pPr>
        <w:spacing w:after="0" w:line="276" w:lineRule="auto"/>
        <w:jc w:val="both"/>
        <w:rPr>
          <w:rFonts w:ascii="Book Antiqua" w:hAnsi="Book Antiqua"/>
          <w:sz w:val="24"/>
        </w:rPr>
      </w:pPr>
      <w:r>
        <w:rPr>
          <w:rFonts w:ascii="Book Antiqua" w:hAnsi="Book Antiqua"/>
          <w:sz w:val="24"/>
        </w:rPr>
        <w:t>Skautų ugdymo programa apibrėžia nariams keliamas žinių ir gebėjimų apimtis. Žinios ir gebėjimai periodiškai vertinami stovyklų ir žygių metu. Įgytos žinios ir gebėjimai pažymimi suteikiant atitinkamą patyrimo laipsnį.</w:t>
      </w:r>
    </w:p>
    <w:p w14:paraId="0D207A20" w14:textId="77777777" w:rsidR="00127E6D" w:rsidRDefault="00127E6D" w:rsidP="00127E6D">
      <w:pPr>
        <w:spacing w:after="0" w:line="276" w:lineRule="auto"/>
        <w:jc w:val="both"/>
        <w:rPr>
          <w:rFonts w:ascii="Book Antiqua" w:hAnsi="Book Antiqua" w:cs="Cambria"/>
          <w:b/>
          <w:bCs/>
          <w:sz w:val="28"/>
          <w:szCs w:val="28"/>
          <w:lang w:val="en-US"/>
        </w:rPr>
      </w:pPr>
    </w:p>
    <w:p w14:paraId="31F9E435" w14:textId="77777777" w:rsidR="00127E6D" w:rsidRPr="002F667D" w:rsidRDefault="00127E6D" w:rsidP="00127E6D">
      <w:pPr>
        <w:spacing w:after="0" w:line="276" w:lineRule="auto"/>
        <w:jc w:val="both"/>
        <w:rPr>
          <w:rFonts w:ascii="Book Antiqua" w:hAnsi="Book Antiqua"/>
          <w:b/>
          <w:bCs/>
          <w:sz w:val="28"/>
          <w:szCs w:val="28"/>
          <w:lang w:val="en-US"/>
        </w:rPr>
      </w:pPr>
      <w:r w:rsidRPr="002F667D">
        <w:rPr>
          <w:rFonts w:ascii="Book Antiqua" w:hAnsi="Book Antiqua" w:cs="Cambria"/>
          <w:b/>
          <w:bCs/>
          <w:sz w:val="28"/>
          <w:szCs w:val="28"/>
          <w:lang w:val="en-US"/>
        </w:rPr>
        <w:t>Ž</w:t>
      </w:r>
      <w:r w:rsidRPr="002F667D">
        <w:rPr>
          <w:rFonts w:ascii="Book Antiqua" w:hAnsi="Book Antiqua"/>
          <w:b/>
          <w:bCs/>
          <w:sz w:val="28"/>
          <w:szCs w:val="28"/>
          <w:lang w:val="en-US"/>
        </w:rPr>
        <w:t>SO VEIKLOS</w:t>
      </w:r>
    </w:p>
    <w:p w14:paraId="5AB4A323" w14:textId="77777777" w:rsidR="00127E6D" w:rsidRPr="002F667D" w:rsidRDefault="00127E6D" w:rsidP="00127E6D">
      <w:pPr>
        <w:spacing w:after="0" w:line="276" w:lineRule="auto"/>
        <w:jc w:val="both"/>
        <w:rPr>
          <w:rFonts w:ascii="Book Antiqua" w:hAnsi="Book Antiqua"/>
          <w:b/>
          <w:bCs/>
          <w:i/>
          <w:sz w:val="24"/>
          <w:szCs w:val="24"/>
          <w:lang w:val="en-US"/>
        </w:rPr>
      </w:pPr>
      <w:r>
        <w:rPr>
          <w:rFonts w:ascii="Book Antiqua" w:hAnsi="Book Antiqua"/>
          <w:b/>
          <w:bCs/>
          <w:i/>
          <w:sz w:val="24"/>
          <w:szCs w:val="24"/>
          <w:lang w:val="en-US"/>
        </w:rPr>
        <w:t>Skautų ugdymo</w:t>
      </w:r>
      <w:r w:rsidRPr="002F667D">
        <w:rPr>
          <w:rFonts w:ascii="Book Antiqua" w:hAnsi="Book Antiqua"/>
          <w:b/>
          <w:bCs/>
          <w:i/>
          <w:sz w:val="24"/>
          <w:szCs w:val="24"/>
          <w:lang w:val="en-US"/>
        </w:rPr>
        <w:t xml:space="preserve"> pagrindas – veikimas gamtoje.</w:t>
      </w:r>
    </w:p>
    <w:p w14:paraId="5EE36668" w14:textId="77777777" w:rsidR="00127E6D" w:rsidRPr="002F667D" w:rsidRDefault="00127E6D" w:rsidP="00127E6D">
      <w:pPr>
        <w:spacing w:after="0" w:line="276" w:lineRule="auto"/>
        <w:jc w:val="both"/>
        <w:rPr>
          <w:rFonts w:ascii="Book Antiqua" w:hAnsi="Book Antiqua"/>
          <w:bCs/>
          <w:sz w:val="24"/>
          <w:szCs w:val="24"/>
          <w:lang w:val="en-US"/>
        </w:rPr>
      </w:pPr>
      <w:r w:rsidRPr="002F667D">
        <w:rPr>
          <w:rFonts w:ascii="Book Antiqua" w:hAnsi="Book Antiqua" w:cs="Cambria"/>
          <w:bCs/>
          <w:sz w:val="24"/>
          <w:szCs w:val="24"/>
          <w:lang w:val="en-US"/>
        </w:rPr>
        <w:t>Ž</w:t>
      </w:r>
      <w:r>
        <w:rPr>
          <w:rFonts w:ascii="Book Antiqua" w:hAnsi="Book Antiqua"/>
          <w:bCs/>
          <w:sz w:val="24"/>
          <w:szCs w:val="24"/>
          <w:lang w:val="en-US"/>
        </w:rPr>
        <w:t xml:space="preserve">ygiai, </w:t>
      </w:r>
      <w:r w:rsidRPr="002F667D">
        <w:rPr>
          <w:rFonts w:ascii="Book Antiqua" w:hAnsi="Book Antiqua"/>
          <w:bCs/>
          <w:sz w:val="24"/>
          <w:szCs w:val="24"/>
          <w:lang w:val="en-US"/>
        </w:rPr>
        <w:t xml:space="preserve">stovyklos </w:t>
      </w:r>
      <w:r w:rsidRPr="00127E6D">
        <w:rPr>
          <w:rFonts w:ascii="Book Antiqua" w:hAnsi="Book Antiqua"/>
          <w:bCs/>
          <w:sz w:val="24"/>
          <w:szCs w:val="24"/>
          <w:lang w:val="en-US"/>
        </w:rPr>
        <w:t xml:space="preserve">ir kita veikla gamtoje </w:t>
      </w:r>
      <w:r w:rsidRPr="002F667D">
        <w:rPr>
          <w:rFonts w:ascii="Book Antiqua" w:hAnsi="Book Antiqua"/>
          <w:bCs/>
          <w:sz w:val="24"/>
          <w:szCs w:val="24"/>
          <w:lang w:val="en-US"/>
        </w:rPr>
        <w:t>yra pagrindin</w:t>
      </w:r>
      <w:r w:rsidRPr="002F667D">
        <w:rPr>
          <w:rFonts w:ascii="Book Antiqua" w:hAnsi="Book Antiqua" w:cs="Cambria"/>
          <w:bCs/>
          <w:sz w:val="24"/>
          <w:szCs w:val="24"/>
          <w:lang w:val="en-US"/>
        </w:rPr>
        <w:t>ė</w:t>
      </w:r>
      <w:r w:rsidRPr="002F667D">
        <w:rPr>
          <w:rFonts w:ascii="Book Antiqua" w:hAnsi="Book Antiqua"/>
          <w:bCs/>
          <w:sz w:val="24"/>
          <w:szCs w:val="24"/>
          <w:lang w:val="en-US"/>
        </w:rPr>
        <w:t>s skaut</w:t>
      </w:r>
      <w:r w:rsidRPr="002F667D">
        <w:rPr>
          <w:rFonts w:ascii="Book Antiqua" w:hAnsi="Book Antiqua" w:cs="Cambria"/>
          <w:bCs/>
          <w:sz w:val="24"/>
          <w:szCs w:val="24"/>
          <w:lang w:val="en-US"/>
        </w:rPr>
        <w:t>ų</w:t>
      </w:r>
      <w:r w:rsidRPr="002F667D">
        <w:rPr>
          <w:rFonts w:ascii="Book Antiqua" w:hAnsi="Book Antiqua"/>
          <w:bCs/>
          <w:sz w:val="24"/>
          <w:szCs w:val="24"/>
          <w:lang w:val="en-US"/>
        </w:rPr>
        <w:t xml:space="preserve"> ugdymo priemon</w:t>
      </w:r>
      <w:r w:rsidRPr="002F667D">
        <w:rPr>
          <w:rFonts w:ascii="Book Antiqua" w:hAnsi="Book Antiqua" w:cs="Cambria"/>
          <w:bCs/>
          <w:sz w:val="24"/>
          <w:szCs w:val="24"/>
          <w:lang w:val="en-US"/>
        </w:rPr>
        <w:t>ė</w:t>
      </w:r>
      <w:r w:rsidRPr="002F667D">
        <w:rPr>
          <w:rFonts w:ascii="Book Antiqua" w:hAnsi="Book Antiqua"/>
          <w:bCs/>
          <w:sz w:val="24"/>
          <w:szCs w:val="24"/>
          <w:lang w:val="en-US"/>
        </w:rPr>
        <w:t>s. Nuosekliam ugdymui u</w:t>
      </w:r>
      <w:r w:rsidRPr="002F667D">
        <w:rPr>
          <w:rFonts w:ascii="Book Antiqua" w:hAnsi="Book Antiqua" w:cs="Cambria"/>
          <w:bCs/>
          <w:sz w:val="24"/>
          <w:szCs w:val="24"/>
          <w:lang w:val="en-US"/>
        </w:rPr>
        <w:t>ž</w:t>
      </w:r>
      <w:r w:rsidRPr="002F667D">
        <w:rPr>
          <w:rFonts w:ascii="Book Antiqua" w:hAnsi="Book Antiqua"/>
          <w:bCs/>
          <w:sz w:val="24"/>
          <w:szCs w:val="24"/>
          <w:lang w:val="en-US"/>
        </w:rPr>
        <w:t>tikrinti sudaromas subalansuotas veikl</w:t>
      </w:r>
      <w:r w:rsidRPr="002F667D">
        <w:rPr>
          <w:rFonts w:ascii="Book Antiqua" w:hAnsi="Book Antiqua" w:cs="Calibri"/>
          <w:bCs/>
          <w:sz w:val="24"/>
          <w:szCs w:val="24"/>
          <w:lang w:val="en-US"/>
        </w:rPr>
        <w:t>ų</w:t>
      </w:r>
      <w:r w:rsidRPr="002F667D">
        <w:rPr>
          <w:rFonts w:ascii="Book Antiqua" w:hAnsi="Book Antiqua"/>
          <w:bCs/>
          <w:sz w:val="24"/>
          <w:szCs w:val="24"/>
          <w:lang w:val="en-US"/>
        </w:rPr>
        <w:t xml:space="preserve"> planas. Veikl</w:t>
      </w:r>
      <w:r w:rsidRPr="002F667D">
        <w:rPr>
          <w:rFonts w:ascii="Book Antiqua" w:hAnsi="Book Antiqua" w:cs="Calibri"/>
          <w:bCs/>
          <w:sz w:val="24"/>
          <w:szCs w:val="24"/>
          <w:lang w:val="en-US"/>
        </w:rPr>
        <w:t>ų</w:t>
      </w:r>
      <w:r w:rsidRPr="002F667D">
        <w:rPr>
          <w:rFonts w:ascii="Book Antiqua" w:hAnsi="Book Antiqua"/>
          <w:bCs/>
          <w:sz w:val="24"/>
          <w:szCs w:val="24"/>
          <w:lang w:val="en-US"/>
        </w:rPr>
        <w:t xml:space="preserve"> planas sudaromas </w:t>
      </w:r>
      <w:r>
        <w:rPr>
          <w:rFonts w:ascii="Book Antiqua" w:hAnsi="Book Antiqua"/>
          <w:bCs/>
          <w:sz w:val="24"/>
          <w:szCs w:val="24"/>
          <w:lang w:val="en-US"/>
        </w:rPr>
        <w:t>vadovaujantis</w:t>
      </w:r>
      <w:r w:rsidRPr="002F667D">
        <w:rPr>
          <w:rFonts w:ascii="Book Antiqua" w:hAnsi="Book Antiqua"/>
          <w:bCs/>
          <w:sz w:val="24"/>
          <w:szCs w:val="24"/>
          <w:lang w:val="en-US"/>
        </w:rPr>
        <w:t xml:space="preserve"> am</w:t>
      </w:r>
      <w:r w:rsidRPr="002F667D">
        <w:rPr>
          <w:rFonts w:ascii="Book Antiqua" w:hAnsi="Book Antiqua" w:cs="Calibri"/>
          <w:bCs/>
          <w:sz w:val="24"/>
          <w:szCs w:val="24"/>
          <w:lang w:val="en-US"/>
        </w:rPr>
        <w:t>ž</w:t>
      </w:r>
      <w:r w:rsidRPr="002F667D">
        <w:rPr>
          <w:rFonts w:ascii="Book Antiqua" w:hAnsi="Book Antiqua"/>
          <w:bCs/>
          <w:sz w:val="24"/>
          <w:szCs w:val="24"/>
          <w:lang w:val="en-US"/>
        </w:rPr>
        <w:t xml:space="preserve">iaus ir </w:t>
      </w:r>
      <w:r>
        <w:rPr>
          <w:rFonts w:ascii="Book Antiqua" w:hAnsi="Book Antiqua"/>
          <w:bCs/>
          <w:sz w:val="24"/>
          <w:szCs w:val="24"/>
          <w:lang w:val="en-US"/>
        </w:rPr>
        <w:t>skautiškos patirties kriterijais, ugdymo programa</w:t>
      </w:r>
      <w:r w:rsidRPr="002F667D">
        <w:rPr>
          <w:rFonts w:ascii="Book Antiqua" w:hAnsi="Book Antiqua"/>
          <w:bCs/>
          <w:sz w:val="24"/>
          <w:szCs w:val="24"/>
          <w:lang w:val="en-US"/>
        </w:rPr>
        <w:t>;</w:t>
      </w:r>
      <w:r>
        <w:rPr>
          <w:rFonts w:ascii="Book Antiqua" w:hAnsi="Book Antiqua"/>
          <w:bCs/>
          <w:sz w:val="24"/>
          <w:szCs w:val="24"/>
          <w:lang w:val="en-US"/>
        </w:rPr>
        <w:t xml:space="preserve"> organizacijoje esamų</w:t>
      </w:r>
      <w:r w:rsidRPr="002F667D">
        <w:rPr>
          <w:rFonts w:ascii="Book Antiqua" w:hAnsi="Book Antiqua"/>
          <w:bCs/>
          <w:sz w:val="24"/>
          <w:szCs w:val="24"/>
          <w:lang w:val="en-US"/>
        </w:rPr>
        <w:t xml:space="preserve"> visuotini</w:t>
      </w:r>
      <w:r w:rsidRPr="002F667D">
        <w:rPr>
          <w:rFonts w:ascii="Book Antiqua" w:hAnsi="Book Antiqua" w:cs="Calibri"/>
          <w:bCs/>
          <w:sz w:val="24"/>
          <w:szCs w:val="24"/>
          <w:lang w:val="en-US"/>
        </w:rPr>
        <w:t>ų</w:t>
      </w:r>
      <w:r w:rsidRPr="002F667D">
        <w:rPr>
          <w:rFonts w:ascii="Book Antiqua" w:hAnsi="Book Antiqua"/>
          <w:bCs/>
          <w:sz w:val="24"/>
          <w:szCs w:val="24"/>
          <w:lang w:val="en-US"/>
        </w:rPr>
        <w:t xml:space="preserve"> rengini</w:t>
      </w:r>
      <w:r w:rsidRPr="002F667D">
        <w:rPr>
          <w:rFonts w:ascii="Book Antiqua" w:hAnsi="Book Antiqua" w:cs="Calibri"/>
          <w:bCs/>
          <w:sz w:val="24"/>
          <w:szCs w:val="24"/>
          <w:lang w:val="en-US"/>
        </w:rPr>
        <w:t>ų</w:t>
      </w:r>
      <w:r>
        <w:rPr>
          <w:rFonts w:ascii="Book Antiqua" w:hAnsi="Book Antiqua"/>
          <w:bCs/>
          <w:sz w:val="24"/>
          <w:szCs w:val="24"/>
          <w:lang w:val="en-US"/>
        </w:rPr>
        <w:t xml:space="preserve"> tradicijomis</w:t>
      </w:r>
      <w:r w:rsidRPr="002F667D">
        <w:rPr>
          <w:rFonts w:ascii="Book Antiqua" w:hAnsi="Book Antiqua"/>
          <w:bCs/>
          <w:sz w:val="24"/>
          <w:szCs w:val="24"/>
          <w:lang w:val="en-US"/>
        </w:rPr>
        <w:t>. Kitos veiklos tik papildo pagrindines ugdymo priemones.</w:t>
      </w:r>
    </w:p>
    <w:p w14:paraId="29C5321E" w14:textId="77777777" w:rsidR="00127E6D" w:rsidRPr="00CD65A3" w:rsidRDefault="00127E6D" w:rsidP="00127E6D">
      <w:pPr>
        <w:spacing w:after="0" w:line="276" w:lineRule="auto"/>
        <w:jc w:val="both"/>
        <w:rPr>
          <w:rFonts w:ascii="Book Antiqua" w:hAnsi="Book Antiqua"/>
          <w:sz w:val="24"/>
        </w:rPr>
      </w:pPr>
    </w:p>
    <w:p w14:paraId="0DB0FACF" w14:textId="77777777" w:rsidR="00FD3126" w:rsidRPr="00C41FD3" w:rsidRDefault="00FD3126" w:rsidP="00127E6D">
      <w:pPr>
        <w:spacing w:after="0" w:line="276" w:lineRule="auto"/>
        <w:jc w:val="both"/>
        <w:rPr>
          <w:rFonts w:ascii="Book Antiqua" w:hAnsi="Book Antiqua"/>
          <w:sz w:val="28"/>
        </w:rPr>
      </w:pPr>
    </w:p>
    <w:p w14:paraId="6448EF66" w14:textId="0C7A0881" w:rsidR="00C41FD3" w:rsidRPr="000F7AD0" w:rsidRDefault="000F7AD0" w:rsidP="00127E6D">
      <w:pPr>
        <w:spacing w:after="0" w:line="276" w:lineRule="auto"/>
        <w:jc w:val="both"/>
        <w:rPr>
          <w:rFonts w:ascii="Book Antiqua" w:hAnsi="Book Antiqua"/>
          <w:b/>
          <w:sz w:val="28"/>
          <w:lang w:val="en-US"/>
        </w:rPr>
      </w:pPr>
      <w:r w:rsidRPr="000F7AD0">
        <w:rPr>
          <w:rFonts w:ascii="Book Antiqua" w:hAnsi="Book Antiqua"/>
          <w:b/>
          <w:sz w:val="28"/>
          <w:lang w:val="en-US"/>
        </w:rPr>
        <w:t>2. EFEKTYVUS ŽSO STRUKTŪRŲ VEIKIMAS</w:t>
      </w:r>
    </w:p>
    <w:p w14:paraId="79363ADE" w14:textId="00DD9989" w:rsidR="00C41FD3" w:rsidRPr="00C41FD3" w:rsidRDefault="00C41FD3" w:rsidP="00127E6D">
      <w:pPr>
        <w:spacing w:after="0" w:line="276" w:lineRule="auto"/>
        <w:jc w:val="both"/>
        <w:rPr>
          <w:rFonts w:ascii="Book Antiqua" w:hAnsi="Book Antiqua"/>
          <w:sz w:val="28"/>
        </w:rPr>
      </w:pPr>
    </w:p>
    <w:p w14:paraId="63E249CE" w14:textId="77777777" w:rsidR="00127E6D" w:rsidRDefault="00127E6D" w:rsidP="00127E6D">
      <w:pPr>
        <w:spacing w:after="0" w:line="276" w:lineRule="auto"/>
        <w:jc w:val="both"/>
        <w:rPr>
          <w:rFonts w:ascii="Book Antiqua" w:hAnsi="Book Antiqua"/>
          <w:b/>
          <w:sz w:val="28"/>
        </w:rPr>
      </w:pPr>
      <w:r w:rsidRPr="00CD3C01">
        <w:rPr>
          <w:rFonts w:ascii="Book Antiqua" w:hAnsi="Book Antiqua" w:cs="Calibri"/>
          <w:b/>
          <w:sz w:val="28"/>
        </w:rPr>
        <w:t>Ž</w:t>
      </w:r>
      <w:r w:rsidRPr="00CD3C01">
        <w:rPr>
          <w:rFonts w:ascii="Book Antiqua" w:hAnsi="Book Antiqua"/>
          <w:b/>
          <w:sz w:val="28"/>
        </w:rPr>
        <w:t>SO VALDYMAS</w:t>
      </w:r>
    </w:p>
    <w:p w14:paraId="7B3652F4" w14:textId="77777777" w:rsidR="00127E6D" w:rsidRDefault="00127E6D" w:rsidP="00127E6D">
      <w:pPr>
        <w:spacing w:after="0" w:line="276" w:lineRule="auto"/>
        <w:jc w:val="both"/>
        <w:rPr>
          <w:rFonts w:ascii="Book Antiqua" w:hAnsi="Book Antiqua"/>
          <w:b/>
          <w:i/>
          <w:sz w:val="24"/>
        </w:rPr>
      </w:pPr>
      <w:r w:rsidRPr="00BB6CEB">
        <w:rPr>
          <w:rFonts w:ascii="Book Antiqua" w:hAnsi="Book Antiqua"/>
          <w:b/>
          <w:i/>
          <w:sz w:val="24"/>
        </w:rPr>
        <w:t>Valdymo struktūra atitinka poreikį keistis.</w:t>
      </w:r>
    </w:p>
    <w:p w14:paraId="04CF7B4D" w14:textId="6E1942CA" w:rsidR="00564066" w:rsidRDefault="00127E6D" w:rsidP="00127E6D">
      <w:pPr>
        <w:spacing w:after="0" w:line="276" w:lineRule="auto"/>
        <w:jc w:val="both"/>
        <w:rPr>
          <w:rFonts w:ascii="Book Antiqua" w:hAnsi="Book Antiqua"/>
          <w:lang w:val="en-US"/>
        </w:rPr>
      </w:pPr>
      <w:r>
        <w:rPr>
          <w:rFonts w:ascii="Book Antiqua" w:hAnsi="Book Antiqua"/>
          <w:sz w:val="24"/>
        </w:rPr>
        <w:t>Strateginius ŽSO klausimus sprendžia organizacijos narių išrinkti atstovai. Skautų ugdymo veiklą organizuoja ir įgyvendina organizacijos atstovų deleguoti ŽSO nariai. Šiuo būdu siekiama įtraukti daugiau organizacijos vadovų ir taip tolygiau paskirstyti veiklos krūvį.</w:t>
      </w:r>
    </w:p>
    <w:p w14:paraId="541574F9" w14:textId="77777777" w:rsidR="00A92B47" w:rsidRPr="002F667D" w:rsidRDefault="00A92B47" w:rsidP="00127E6D">
      <w:pPr>
        <w:spacing w:after="0" w:line="276" w:lineRule="auto"/>
        <w:jc w:val="both"/>
        <w:rPr>
          <w:rFonts w:ascii="Book Antiqua" w:hAnsi="Book Antiqua"/>
        </w:rPr>
      </w:pPr>
    </w:p>
    <w:p w14:paraId="200020AC" w14:textId="19E146EC" w:rsidR="00B91816" w:rsidRPr="002F667D" w:rsidRDefault="00B91816" w:rsidP="00127E6D">
      <w:pPr>
        <w:spacing w:after="0" w:line="276" w:lineRule="auto"/>
        <w:jc w:val="both"/>
        <w:rPr>
          <w:rFonts w:ascii="Book Antiqua" w:hAnsi="Book Antiqua"/>
          <w:b/>
          <w:sz w:val="28"/>
        </w:rPr>
      </w:pPr>
      <w:r w:rsidRPr="002F667D">
        <w:rPr>
          <w:rFonts w:ascii="Book Antiqua" w:hAnsi="Book Antiqua" w:cs="Calibri"/>
          <w:b/>
          <w:sz w:val="28"/>
        </w:rPr>
        <w:t>Ž</w:t>
      </w:r>
      <w:r w:rsidRPr="002F667D">
        <w:rPr>
          <w:rFonts w:ascii="Book Antiqua" w:hAnsi="Book Antiqua"/>
          <w:b/>
          <w:sz w:val="28"/>
        </w:rPr>
        <w:t xml:space="preserve">SO </w:t>
      </w:r>
      <w:r w:rsidR="002F667D">
        <w:rPr>
          <w:rFonts w:ascii="Book Antiqua" w:hAnsi="Book Antiqua"/>
          <w:b/>
          <w:sz w:val="28"/>
        </w:rPr>
        <w:t xml:space="preserve">STRUKTŪRINIAI </w:t>
      </w:r>
      <w:r w:rsidRPr="002F667D">
        <w:rPr>
          <w:rFonts w:ascii="Book Antiqua" w:hAnsi="Book Antiqua"/>
          <w:b/>
          <w:sz w:val="28"/>
        </w:rPr>
        <w:t>VIENET</w:t>
      </w:r>
      <w:r w:rsidR="00757238" w:rsidRPr="002F667D">
        <w:rPr>
          <w:rFonts w:ascii="Book Antiqua" w:hAnsi="Book Antiqua"/>
          <w:b/>
          <w:sz w:val="28"/>
        </w:rPr>
        <w:t>AI</w:t>
      </w:r>
    </w:p>
    <w:p w14:paraId="4FB67034" w14:textId="77777777" w:rsidR="002154AB" w:rsidRPr="002154AB" w:rsidRDefault="002154AB" w:rsidP="00127E6D">
      <w:pPr>
        <w:spacing w:after="0" w:line="276" w:lineRule="auto"/>
        <w:jc w:val="both"/>
        <w:rPr>
          <w:rFonts w:ascii="Book Antiqua" w:hAnsi="Book Antiqua"/>
          <w:b/>
          <w:i/>
          <w:sz w:val="24"/>
        </w:rPr>
      </w:pPr>
      <w:r w:rsidRPr="002154AB">
        <w:rPr>
          <w:rFonts w:ascii="Book Antiqua" w:hAnsi="Book Antiqua"/>
          <w:b/>
          <w:i/>
          <w:sz w:val="24"/>
        </w:rPr>
        <w:t>Optimali struktūrinio vieneto kiekybinė ir kokybinė sudėtis kokybiškai veiklai užtikrinti.</w:t>
      </w:r>
    </w:p>
    <w:p w14:paraId="3C2DA398" w14:textId="1D61EDBC" w:rsidR="00CD3C01" w:rsidRPr="00406209" w:rsidRDefault="00406209" w:rsidP="00127E6D">
      <w:pPr>
        <w:spacing w:after="0" w:line="276" w:lineRule="auto"/>
        <w:jc w:val="both"/>
        <w:rPr>
          <w:rFonts w:ascii="Book Antiqua" w:hAnsi="Book Antiqua"/>
          <w:sz w:val="24"/>
        </w:rPr>
      </w:pPr>
      <w:r>
        <w:rPr>
          <w:rFonts w:ascii="Book Antiqua" w:hAnsi="Book Antiqua"/>
          <w:sz w:val="24"/>
        </w:rPr>
        <w:t>Struktūriniai vienetai sudaromi</w:t>
      </w:r>
      <w:r w:rsidR="002154AB">
        <w:rPr>
          <w:rFonts w:ascii="Book Antiqua" w:hAnsi="Book Antiqua"/>
          <w:sz w:val="24"/>
        </w:rPr>
        <w:t xml:space="preserve"> atsižvelgiant į </w:t>
      </w:r>
      <w:r>
        <w:rPr>
          <w:rFonts w:ascii="Book Antiqua" w:hAnsi="Book Antiqua"/>
          <w:sz w:val="24"/>
        </w:rPr>
        <w:t>vienetų sudarymo</w:t>
      </w:r>
      <w:r w:rsidR="002154AB">
        <w:rPr>
          <w:rFonts w:ascii="Book Antiqua" w:hAnsi="Book Antiqua"/>
          <w:sz w:val="24"/>
        </w:rPr>
        <w:t xml:space="preserve"> rekomendacijas. </w:t>
      </w:r>
      <w:r>
        <w:rPr>
          <w:rFonts w:ascii="Book Antiqua" w:hAnsi="Book Antiqua"/>
          <w:sz w:val="24"/>
        </w:rPr>
        <w:t>Taip sudaromos tinkamos sąlygo</w:t>
      </w:r>
      <w:r w:rsidR="002154AB">
        <w:rPr>
          <w:rFonts w:ascii="Book Antiqua" w:hAnsi="Book Antiqua"/>
          <w:sz w:val="24"/>
        </w:rPr>
        <w:t>s skautų ugdymo organizavimui, asmeninei savirai</w:t>
      </w:r>
      <w:r>
        <w:rPr>
          <w:rFonts w:ascii="Book Antiqua" w:hAnsi="Book Antiqua"/>
          <w:sz w:val="24"/>
        </w:rPr>
        <w:t>škai, nuomonės raiškai.</w:t>
      </w:r>
    </w:p>
    <w:p w14:paraId="6B1851E5" w14:textId="77777777" w:rsidR="00C63F8E" w:rsidRPr="002F667D" w:rsidRDefault="00C63F8E" w:rsidP="00127E6D">
      <w:pPr>
        <w:spacing w:after="0" w:line="276" w:lineRule="auto"/>
        <w:jc w:val="both"/>
        <w:rPr>
          <w:rFonts w:ascii="Book Antiqua" w:hAnsi="Book Antiqua"/>
        </w:rPr>
      </w:pPr>
    </w:p>
    <w:p w14:paraId="38B15162" w14:textId="77777777" w:rsidR="00127E6D" w:rsidRDefault="00127E6D">
      <w:pPr>
        <w:rPr>
          <w:rFonts w:ascii="Book Antiqua" w:hAnsi="Book Antiqua"/>
          <w:b/>
          <w:sz w:val="24"/>
        </w:rPr>
      </w:pPr>
      <w:r>
        <w:rPr>
          <w:rFonts w:ascii="Book Antiqua" w:hAnsi="Book Antiqua"/>
          <w:b/>
          <w:sz w:val="24"/>
        </w:rPr>
        <w:br w:type="page"/>
      </w:r>
    </w:p>
    <w:p w14:paraId="1C25EA77" w14:textId="5A242BCE" w:rsidR="00425053" w:rsidRPr="002945B3" w:rsidRDefault="00F168E0" w:rsidP="00127E6D">
      <w:pPr>
        <w:spacing w:after="0" w:line="276" w:lineRule="auto"/>
        <w:jc w:val="both"/>
        <w:rPr>
          <w:rFonts w:ascii="Book Antiqua" w:hAnsi="Book Antiqua"/>
          <w:b/>
          <w:sz w:val="24"/>
          <w:lang w:val="en-US"/>
        </w:rPr>
      </w:pPr>
      <w:r w:rsidRPr="002945B3">
        <w:rPr>
          <w:rFonts w:ascii="Book Antiqua" w:hAnsi="Book Antiqua"/>
          <w:b/>
          <w:sz w:val="24"/>
        </w:rPr>
        <w:lastRenderedPageBreak/>
        <w:t xml:space="preserve">STRATEGIJOS </w:t>
      </w:r>
      <w:r w:rsidRPr="002945B3">
        <w:rPr>
          <w:rFonts w:ascii="Book Antiqua" w:hAnsi="Book Antiqua" w:cs="Calibri"/>
          <w:b/>
          <w:sz w:val="24"/>
        </w:rPr>
        <w:t>Į</w:t>
      </w:r>
      <w:r w:rsidRPr="002945B3">
        <w:rPr>
          <w:rFonts w:ascii="Book Antiqua" w:hAnsi="Book Antiqua"/>
          <w:b/>
          <w:sz w:val="24"/>
        </w:rPr>
        <w:t>GYVENDINIMO</w:t>
      </w:r>
      <w:r w:rsidR="00F55ADA">
        <w:rPr>
          <w:rFonts w:ascii="Book Antiqua" w:hAnsi="Book Antiqua"/>
          <w:b/>
          <w:sz w:val="24"/>
        </w:rPr>
        <w:t xml:space="preserve"> VERTINIMAS</w:t>
      </w:r>
    </w:p>
    <w:p w14:paraId="2702B372" w14:textId="0CFDC00F" w:rsidR="00027816" w:rsidRPr="00DF752C" w:rsidRDefault="00027816" w:rsidP="00127E6D">
      <w:pPr>
        <w:spacing w:after="0" w:line="276" w:lineRule="auto"/>
        <w:jc w:val="both"/>
        <w:rPr>
          <w:rFonts w:ascii="Book Antiqua" w:hAnsi="Book Antiqua"/>
          <w:b/>
          <w:i/>
        </w:rPr>
      </w:pPr>
      <w:bookmarkStart w:id="0" w:name="_GoBack"/>
      <w:bookmarkEnd w:id="0"/>
    </w:p>
    <w:tbl>
      <w:tblPr>
        <w:tblStyle w:val="TableGrid"/>
        <w:tblW w:w="0" w:type="auto"/>
        <w:tblLook w:val="04A0" w:firstRow="1" w:lastRow="0" w:firstColumn="1" w:lastColumn="0" w:noHBand="0" w:noVBand="1"/>
      </w:tblPr>
      <w:tblGrid>
        <w:gridCol w:w="3681"/>
        <w:gridCol w:w="1559"/>
        <w:gridCol w:w="1418"/>
        <w:gridCol w:w="1559"/>
        <w:gridCol w:w="1411"/>
      </w:tblGrid>
      <w:tr w:rsidR="00B60147" w:rsidRPr="002F667D" w14:paraId="139A79DC" w14:textId="77777777" w:rsidTr="00B60147">
        <w:tc>
          <w:tcPr>
            <w:tcW w:w="3681" w:type="dxa"/>
          </w:tcPr>
          <w:p w14:paraId="6AD5687F" w14:textId="3008A8CB" w:rsidR="00B60147" w:rsidRPr="002F667D" w:rsidRDefault="00932A68" w:rsidP="00127E6D">
            <w:pPr>
              <w:spacing w:line="276" w:lineRule="auto"/>
              <w:jc w:val="both"/>
              <w:rPr>
                <w:rFonts w:ascii="Book Antiqua" w:hAnsi="Book Antiqua"/>
              </w:rPr>
            </w:pPr>
            <w:r w:rsidRPr="002F667D">
              <w:rPr>
                <w:rFonts w:ascii="Book Antiqua" w:hAnsi="Book Antiqua"/>
              </w:rPr>
              <w:t>Rodikliai \ vertinimas</w:t>
            </w:r>
          </w:p>
        </w:tc>
        <w:tc>
          <w:tcPr>
            <w:tcW w:w="1559" w:type="dxa"/>
          </w:tcPr>
          <w:p w14:paraId="1816CE18" w14:textId="349C2F26" w:rsidR="00B60147" w:rsidRPr="002F667D" w:rsidRDefault="00B60147" w:rsidP="00127E6D">
            <w:pPr>
              <w:spacing w:line="276" w:lineRule="auto"/>
              <w:jc w:val="both"/>
              <w:rPr>
                <w:rFonts w:ascii="Book Antiqua" w:hAnsi="Book Antiqua"/>
              </w:rPr>
            </w:pPr>
            <w:r w:rsidRPr="002F667D">
              <w:rPr>
                <w:rFonts w:ascii="Book Antiqua" w:hAnsi="Book Antiqua"/>
              </w:rPr>
              <w:t>Puikiai</w:t>
            </w:r>
          </w:p>
        </w:tc>
        <w:tc>
          <w:tcPr>
            <w:tcW w:w="1418" w:type="dxa"/>
          </w:tcPr>
          <w:p w14:paraId="3DED2F3C" w14:textId="5C8517E4" w:rsidR="00B60147" w:rsidRPr="002F667D" w:rsidRDefault="00B60147" w:rsidP="00127E6D">
            <w:pPr>
              <w:spacing w:line="276" w:lineRule="auto"/>
              <w:jc w:val="both"/>
              <w:rPr>
                <w:rFonts w:ascii="Book Antiqua" w:hAnsi="Book Antiqua"/>
              </w:rPr>
            </w:pPr>
            <w:r w:rsidRPr="002F667D">
              <w:rPr>
                <w:rFonts w:ascii="Book Antiqua" w:hAnsi="Book Antiqua"/>
              </w:rPr>
              <w:t>Gerai</w:t>
            </w:r>
          </w:p>
        </w:tc>
        <w:tc>
          <w:tcPr>
            <w:tcW w:w="1559" w:type="dxa"/>
          </w:tcPr>
          <w:p w14:paraId="4F39D355" w14:textId="09D080CF" w:rsidR="00B60147" w:rsidRPr="002F667D" w:rsidRDefault="00B60147" w:rsidP="00127E6D">
            <w:pPr>
              <w:spacing w:line="276" w:lineRule="auto"/>
              <w:jc w:val="both"/>
              <w:rPr>
                <w:rFonts w:ascii="Book Antiqua" w:hAnsi="Book Antiqua"/>
              </w:rPr>
            </w:pPr>
            <w:r w:rsidRPr="002F667D">
              <w:rPr>
                <w:rFonts w:ascii="Book Antiqua" w:hAnsi="Book Antiqua"/>
              </w:rPr>
              <w:t>Patenkinamai</w:t>
            </w:r>
          </w:p>
        </w:tc>
        <w:tc>
          <w:tcPr>
            <w:tcW w:w="1411" w:type="dxa"/>
          </w:tcPr>
          <w:p w14:paraId="786D491B" w14:textId="196DA374" w:rsidR="00B60147" w:rsidRPr="002F667D" w:rsidRDefault="00B60147" w:rsidP="00127E6D">
            <w:pPr>
              <w:spacing w:line="276" w:lineRule="auto"/>
              <w:jc w:val="both"/>
              <w:rPr>
                <w:rFonts w:ascii="Book Antiqua" w:hAnsi="Book Antiqua"/>
              </w:rPr>
            </w:pPr>
            <w:r w:rsidRPr="002F667D">
              <w:rPr>
                <w:rFonts w:ascii="Book Antiqua" w:hAnsi="Book Antiqua"/>
              </w:rPr>
              <w:t>Prastai</w:t>
            </w:r>
          </w:p>
        </w:tc>
      </w:tr>
      <w:tr w:rsidR="00B60147" w:rsidRPr="002F667D" w14:paraId="5553A184" w14:textId="77777777" w:rsidTr="00B60147">
        <w:tc>
          <w:tcPr>
            <w:tcW w:w="3681" w:type="dxa"/>
          </w:tcPr>
          <w:p w14:paraId="2841B9E0" w14:textId="0705F01A" w:rsidR="00B60147" w:rsidRPr="002F667D" w:rsidRDefault="00B60147" w:rsidP="00127E6D">
            <w:pPr>
              <w:spacing w:line="276" w:lineRule="auto"/>
              <w:jc w:val="both"/>
              <w:rPr>
                <w:rFonts w:ascii="Book Antiqua" w:hAnsi="Book Antiqua"/>
              </w:rPr>
            </w:pPr>
            <w:r w:rsidRPr="002F667D">
              <w:rPr>
                <w:rFonts w:ascii="Book Antiqua" w:hAnsi="Book Antiqua"/>
              </w:rPr>
              <w:t>Organizacijos nari</w:t>
            </w:r>
            <w:r w:rsidRPr="002F667D">
              <w:rPr>
                <w:rFonts w:ascii="Book Antiqua" w:hAnsi="Book Antiqua" w:cs="Calibri"/>
              </w:rPr>
              <w:t>ų</w:t>
            </w:r>
            <w:r w:rsidRPr="002F667D">
              <w:rPr>
                <w:rFonts w:ascii="Book Antiqua" w:hAnsi="Book Antiqua"/>
              </w:rPr>
              <w:t xml:space="preserve"> skai</w:t>
            </w:r>
            <w:r w:rsidRPr="002F667D">
              <w:rPr>
                <w:rFonts w:ascii="Book Antiqua" w:hAnsi="Book Antiqua" w:cs="Calibri"/>
              </w:rPr>
              <w:t>č</w:t>
            </w:r>
            <w:r w:rsidR="005A4412">
              <w:rPr>
                <w:rFonts w:ascii="Book Antiqua" w:hAnsi="Book Antiqua"/>
              </w:rPr>
              <w:t>iaus pokytis</w:t>
            </w:r>
          </w:p>
        </w:tc>
        <w:tc>
          <w:tcPr>
            <w:tcW w:w="1559" w:type="dxa"/>
          </w:tcPr>
          <w:p w14:paraId="7C848EC1" w14:textId="3AB974CB" w:rsidR="00B60147" w:rsidRPr="002F667D" w:rsidRDefault="005A4412" w:rsidP="00127E6D">
            <w:pPr>
              <w:spacing w:line="276" w:lineRule="auto"/>
              <w:jc w:val="both"/>
              <w:rPr>
                <w:rFonts w:ascii="Book Antiqua" w:hAnsi="Book Antiqua"/>
              </w:rPr>
            </w:pPr>
            <w:r>
              <w:rPr>
                <w:rFonts w:ascii="Book Antiqua" w:hAnsi="Book Antiqua"/>
              </w:rPr>
              <w:t>Padidėjo</w:t>
            </w:r>
            <w:r w:rsidR="00B60147" w:rsidRPr="002F667D">
              <w:rPr>
                <w:rFonts w:ascii="Book Antiqua" w:hAnsi="Book Antiqua"/>
              </w:rPr>
              <w:t xml:space="preserve"> </w:t>
            </w:r>
            <w:r>
              <w:rPr>
                <w:rFonts w:ascii="Book Antiqua" w:hAnsi="Book Antiqua"/>
              </w:rPr>
              <w:t>10 %</w:t>
            </w:r>
          </w:p>
        </w:tc>
        <w:tc>
          <w:tcPr>
            <w:tcW w:w="1418" w:type="dxa"/>
          </w:tcPr>
          <w:p w14:paraId="04656DCA" w14:textId="486B6311" w:rsidR="00B60147" w:rsidRPr="002F667D" w:rsidRDefault="005A4412" w:rsidP="00127E6D">
            <w:pPr>
              <w:spacing w:line="276" w:lineRule="auto"/>
              <w:jc w:val="both"/>
              <w:rPr>
                <w:rFonts w:ascii="Book Antiqua" w:hAnsi="Book Antiqua"/>
              </w:rPr>
            </w:pPr>
            <w:r>
              <w:rPr>
                <w:rFonts w:ascii="Book Antiqua" w:hAnsi="Book Antiqua"/>
              </w:rPr>
              <w:t xml:space="preserve">Kito </w:t>
            </w:r>
            <w:r w:rsidRPr="005A4412">
              <w:rPr>
                <w:rFonts w:ascii="Book Antiqua" w:hAnsi="Book Antiqua"/>
              </w:rPr>
              <w:t>±</w:t>
            </w:r>
            <w:r>
              <w:rPr>
                <w:rFonts w:ascii="Book Antiqua" w:hAnsi="Book Antiqua"/>
              </w:rPr>
              <w:t xml:space="preserve"> 10 %</w:t>
            </w:r>
          </w:p>
        </w:tc>
        <w:tc>
          <w:tcPr>
            <w:tcW w:w="1559" w:type="dxa"/>
          </w:tcPr>
          <w:p w14:paraId="4231929C" w14:textId="1437419E" w:rsidR="00B60147" w:rsidRPr="002F667D" w:rsidRDefault="005A4412" w:rsidP="00127E6D">
            <w:pPr>
              <w:spacing w:line="276" w:lineRule="auto"/>
              <w:jc w:val="both"/>
              <w:rPr>
                <w:rFonts w:ascii="Book Antiqua" w:hAnsi="Book Antiqua"/>
              </w:rPr>
            </w:pPr>
            <w:r>
              <w:rPr>
                <w:rFonts w:ascii="Book Antiqua" w:hAnsi="Book Antiqua"/>
              </w:rPr>
              <w:t>Sumažėjo 10–20 %</w:t>
            </w:r>
          </w:p>
        </w:tc>
        <w:tc>
          <w:tcPr>
            <w:tcW w:w="1411" w:type="dxa"/>
          </w:tcPr>
          <w:p w14:paraId="02D2354E" w14:textId="4D717D2D" w:rsidR="00B60147" w:rsidRPr="002F667D" w:rsidRDefault="005A4412" w:rsidP="00127E6D">
            <w:pPr>
              <w:spacing w:line="276" w:lineRule="auto"/>
              <w:jc w:val="both"/>
              <w:rPr>
                <w:rFonts w:ascii="Book Antiqua" w:hAnsi="Book Antiqua"/>
              </w:rPr>
            </w:pPr>
            <w:r>
              <w:rPr>
                <w:rFonts w:ascii="Book Antiqua" w:hAnsi="Book Antiqua"/>
              </w:rPr>
              <w:t>Sumažėjo daugiau nei 20 %</w:t>
            </w:r>
          </w:p>
        </w:tc>
      </w:tr>
      <w:tr w:rsidR="00502ED5" w:rsidRPr="002F667D" w14:paraId="5EB00461" w14:textId="77777777" w:rsidTr="00B60147">
        <w:tc>
          <w:tcPr>
            <w:tcW w:w="3681" w:type="dxa"/>
          </w:tcPr>
          <w:p w14:paraId="4A7471B4" w14:textId="0F7DB8D4" w:rsidR="00502ED5" w:rsidRPr="002F667D" w:rsidRDefault="007F6053" w:rsidP="00127E6D">
            <w:pPr>
              <w:spacing w:line="276" w:lineRule="auto"/>
              <w:jc w:val="both"/>
              <w:rPr>
                <w:rFonts w:ascii="Book Antiqua" w:hAnsi="Book Antiqua"/>
              </w:rPr>
            </w:pPr>
            <w:r>
              <w:rPr>
                <w:rFonts w:ascii="Book Antiqua" w:hAnsi="Book Antiqua"/>
              </w:rPr>
              <w:t xml:space="preserve">ŽSO draugovių ir gaujų skaičius </w:t>
            </w:r>
          </w:p>
        </w:tc>
        <w:tc>
          <w:tcPr>
            <w:tcW w:w="1559" w:type="dxa"/>
          </w:tcPr>
          <w:p w14:paraId="703AECBD" w14:textId="14864C2D" w:rsidR="00502ED5" w:rsidRPr="002F667D" w:rsidRDefault="009849E1" w:rsidP="00127E6D">
            <w:pPr>
              <w:spacing w:line="276" w:lineRule="auto"/>
              <w:jc w:val="both"/>
              <w:rPr>
                <w:rFonts w:ascii="Book Antiqua" w:hAnsi="Book Antiqua"/>
              </w:rPr>
            </w:pPr>
            <w:r>
              <w:rPr>
                <w:rFonts w:ascii="Book Antiqua" w:hAnsi="Book Antiqua"/>
              </w:rPr>
              <w:t>Padidėjo 1 ir daugiau</w:t>
            </w:r>
          </w:p>
        </w:tc>
        <w:tc>
          <w:tcPr>
            <w:tcW w:w="1418" w:type="dxa"/>
          </w:tcPr>
          <w:p w14:paraId="1F991383" w14:textId="41115C1E" w:rsidR="00502ED5" w:rsidRPr="002F667D" w:rsidRDefault="009849E1" w:rsidP="00127E6D">
            <w:pPr>
              <w:spacing w:line="276" w:lineRule="auto"/>
              <w:jc w:val="both"/>
              <w:rPr>
                <w:rFonts w:ascii="Book Antiqua" w:hAnsi="Book Antiqua"/>
              </w:rPr>
            </w:pPr>
            <w:r>
              <w:rPr>
                <w:rFonts w:ascii="Book Antiqua" w:hAnsi="Book Antiqua"/>
              </w:rPr>
              <w:t>nepakito</w:t>
            </w:r>
          </w:p>
        </w:tc>
        <w:tc>
          <w:tcPr>
            <w:tcW w:w="1559" w:type="dxa"/>
          </w:tcPr>
          <w:p w14:paraId="4E8E3E03" w14:textId="4C3120F3" w:rsidR="00502ED5" w:rsidRPr="002F667D" w:rsidRDefault="009849E1" w:rsidP="00127E6D">
            <w:pPr>
              <w:spacing w:line="276" w:lineRule="auto"/>
              <w:jc w:val="both"/>
              <w:rPr>
                <w:rFonts w:ascii="Book Antiqua" w:hAnsi="Book Antiqua"/>
              </w:rPr>
            </w:pPr>
            <w:r>
              <w:rPr>
                <w:rFonts w:ascii="Book Antiqua" w:hAnsi="Book Antiqua"/>
              </w:rPr>
              <w:t>sumažėjo 1</w:t>
            </w:r>
          </w:p>
        </w:tc>
        <w:tc>
          <w:tcPr>
            <w:tcW w:w="1411" w:type="dxa"/>
          </w:tcPr>
          <w:p w14:paraId="41EDE67C" w14:textId="485B8BDB" w:rsidR="009849E1" w:rsidRPr="002F667D" w:rsidRDefault="009849E1" w:rsidP="00127E6D">
            <w:pPr>
              <w:spacing w:line="276" w:lineRule="auto"/>
              <w:jc w:val="both"/>
              <w:rPr>
                <w:rFonts w:ascii="Book Antiqua" w:hAnsi="Book Antiqua"/>
              </w:rPr>
            </w:pPr>
            <w:r>
              <w:rPr>
                <w:rFonts w:ascii="Book Antiqua" w:hAnsi="Book Antiqua"/>
              </w:rPr>
              <w:t>Sumažėjo daugiau nei 1</w:t>
            </w:r>
          </w:p>
        </w:tc>
      </w:tr>
      <w:tr w:rsidR="00F415C4" w:rsidRPr="002F667D" w14:paraId="77C6BBF0" w14:textId="77777777" w:rsidTr="00B60147">
        <w:tc>
          <w:tcPr>
            <w:tcW w:w="3681" w:type="dxa"/>
          </w:tcPr>
          <w:p w14:paraId="6509743D" w14:textId="0B1D38C6" w:rsidR="00F415C4" w:rsidRDefault="00F415C4" w:rsidP="00127E6D">
            <w:pPr>
              <w:spacing w:line="276" w:lineRule="auto"/>
              <w:jc w:val="both"/>
              <w:rPr>
                <w:rFonts w:ascii="Book Antiqua" w:hAnsi="Book Antiqua"/>
              </w:rPr>
            </w:pPr>
            <w:r>
              <w:rPr>
                <w:rFonts w:ascii="Book Antiqua" w:hAnsi="Book Antiqua"/>
              </w:rPr>
              <w:t>ŽSO draugoves ar gaujas sudaro 4–7 skiltys</w:t>
            </w:r>
          </w:p>
        </w:tc>
        <w:tc>
          <w:tcPr>
            <w:tcW w:w="1559" w:type="dxa"/>
          </w:tcPr>
          <w:p w14:paraId="36BD2D04" w14:textId="7123E95E"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1274B8AA" w14:textId="09BCBBA7"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22DD0CCE" w14:textId="2877BCED"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1540F369" w14:textId="14979FF9"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r w:rsidR="00F415C4" w:rsidRPr="002F667D" w14:paraId="45FD47E3" w14:textId="77777777" w:rsidTr="00B60147">
        <w:tc>
          <w:tcPr>
            <w:tcW w:w="3681" w:type="dxa"/>
          </w:tcPr>
          <w:p w14:paraId="5D1F6274" w14:textId="7D4C1060" w:rsidR="00F415C4" w:rsidRPr="002F667D" w:rsidRDefault="00F415C4" w:rsidP="00127E6D">
            <w:pPr>
              <w:spacing w:line="276" w:lineRule="auto"/>
              <w:jc w:val="both"/>
              <w:rPr>
                <w:rFonts w:ascii="Book Antiqua" w:hAnsi="Book Antiqua"/>
              </w:rPr>
            </w:pPr>
            <w:r>
              <w:rPr>
                <w:rFonts w:ascii="Book Antiqua" w:hAnsi="Book Antiqua"/>
              </w:rPr>
              <w:t>ŽSO skiltis sudaro 5–9 nariai</w:t>
            </w:r>
          </w:p>
        </w:tc>
        <w:tc>
          <w:tcPr>
            <w:tcW w:w="1559" w:type="dxa"/>
          </w:tcPr>
          <w:p w14:paraId="1810EB90" w14:textId="31CCEB74"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5C29AA9C" w14:textId="1D7195BD"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4582FE76" w14:textId="298A29E9"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4D68BBE6" w14:textId="3476969A"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r w:rsidR="00F415C4" w:rsidRPr="002F667D" w14:paraId="11BCCA44" w14:textId="77777777" w:rsidTr="00B60147">
        <w:tc>
          <w:tcPr>
            <w:tcW w:w="3681" w:type="dxa"/>
          </w:tcPr>
          <w:p w14:paraId="4D996621" w14:textId="47A775BB" w:rsidR="00F415C4" w:rsidRPr="002F667D" w:rsidRDefault="00F415C4" w:rsidP="00127E6D">
            <w:pPr>
              <w:spacing w:line="276" w:lineRule="auto"/>
              <w:jc w:val="both"/>
              <w:rPr>
                <w:rFonts w:ascii="Book Antiqua" w:hAnsi="Book Antiqua"/>
              </w:rPr>
            </w:pPr>
            <w:r w:rsidRPr="002F667D">
              <w:rPr>
                <w:rFonts w:ascii="Book Antiqua" w:hAnsi="Book Antiqua"/>
              </w:rPr>
              <w:t>Vadov</w:t>
            </w:r>
            <w:r w:rsidRPr="002F667D">
              <w:rPr>
                <w:rFonts w:ascii="Book Antiqua" w:hAnsi="Book Antiqua" w:cs="Calibri"/>
              </w:rPr>
              <w:t>ų</w:t>
            </w:r>
            <w:r w:rsidRPr="002F667D">
              <w:rPr>
                <w:rFonts w:ascii="Book Antiqua" w:hAnsi="Book Antiqua"/>
              </w:rPr>
              <w:t>, atliekan</w:t>
            </w:r>
            <w:r w:rsidRPr="002F667D">
              <w:rPr>
                <w:rFonts w:ascii="Book Antiqua" w:hAnsi="Book Antiqua" w:cs="Calibri"/>
              </w:rPr>
              <w:t>č</w:t>
            </w:r>
            <w:r w:rsidRPr="002F667D">
              <w:rPr>
                <w:rFonts w:ascii="Book Antiqua" w:hAnsi="Book Antiqua"/>
              </w:rPr>
              <w:t>i</w:t>
            </w:r>
            <w:r w:rsidRPr="002F667D">
              <w:rPr>
                <w:rFonts w:ascii="Book Antiqua" w:hAnsi="Book Antiqua" w:cs="Calibri"/>
              </w:rPr>
              <w:t>ų</w:t>
            </w:r>
            <w:r w:rsidRPr="002F667D">
              <w:rPr>
                <w:rFonts w:ascii="Book Antiqua" w:hAnsi="Book Antiqua"/>
              </w:rPr>
              <w:t xml:space="preserve"> konkre</w:t>
            </w:r>
            <w:r w:rsidRPr="002F667D">
              <w:rPr>
                <w:rFonts w:ascii="Book Antiqua" w:hAnsi="Book Antiqua" w:cs="Calibri"/>
              </w:rPr>
              <w:t>č</w:t>
            </w:r>
            <w:r w:rsidRPr="002F667D">
              <w:rPr>
                <w:rFonts w:ascii="Book Antiqua" w:hAnsi="Book Antiqua"/>
              </w:rPr>
              <w:t>ias nustatytas funkcijas, skai</w:t>
            </w:r>
            <w:r w:rsidRPr="002F667D">
              <w:rPr>
                <w:rFonts w:ascii="Book Antiqua" w:hAnsi="Book Antiqua" w:cs="Calibri"/>
              </w:rPr>
              <w:t>č</w:t>
            </w:r>
            <w:r w:rsidRPr="002F667D">
              <w:rPr>
                <w:rFonts w:ascii="Book Antiqua" w:hAnsi="Book Antiqua"/>
              </w:rPr>
              <w:t>ius</w:t>
            </w:r>
          </w:p>
        </w:tc>
        <w:tc>
          <w:tcPr>
            <w:tcW w:w="1559" w:type="dxa"/>
          </w:tcPr>
          <w:p w14:paraId="10EFDB8E" w14:textId="2E53C47B"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5CC688B6" w14:textId="3E574B23"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47779BD0" w14:textId="5E7158B3"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52A15167" w14:textId="03325BE7"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r w:rsidR="00F415C4" w:rsidRPr="002F667D" w14:paraId="6244DDEE" w14:textId="77777777" w:rsidTr="00B60147">
        <w:tc>
          <w:tcPr>
            <w:tcW w:w="3681" w:type="dxa"/>
          </w:tcPr>
          <w:p w14:paraId="12A8511F" w14:textId="7EDFEEFC" w:rsidR="00F415C4" w:rsidRPr="002F667D" w:rsidRDefault="00F415C4" w:rsidP="00127E6D">
            <w:pPr>
              <w:spacing w:line="276" w:lineRule="auto"/>
              <w:jc w:val="both"/>
              <w:rPr>
                <w:rFonts w:ascii="Book Antiqua" w:hAnsi="Book Antiqua"/>
              </w:rPr>
            </w:pPr>
            <w:r w:rsidRPr="002F667D">
              <w:rPr>
                <w:rFonts w:ascii="Book Antiqua" w:hAnsi="Book Antiqua"/>
              </w:rPr>
              <w:t>Nari</w:t>
            </w:r>
            <w:r w:rsidRPr="002F667D">
              <w:rPr>
                <w:rFonts w:ascii="Book Antiqua" w:hAnsi="Book Antiqua" w:cs="Calibri"/>
              </w:rPr>
              <w:t>ų</w:t>
            </w:r>
            <w:r w:rsidRPr="002F667D">
              <w:rPr>
                <w:rFonts w:ascii="Book Antiqua" w:hAnsi="Book Antiqua"/>
              </w:rPr>
              <w:t xml:space="preserve"> skautavimo trukm</w:t>
            </w:r>
            <w:r w:rsidRPr="002F667D">
              <w:rPr>
                <w:rFonts w:ascii="Book Antiqua" w:hAnsi="Book Antiqua" w:cs="Calibri"/>
              </w:rPr>
              <w:t>ė</w:t>
            </w:r>
            <w:r w:rsidRPr="002F667D">
              <w:rPr>
                <w:rFonts w:ascii="Book Antiqua" w:hAnsi="Book Antiqua"/>
              </w:rPr>
              <w:t xml:space="preserve"> bent 2 m. (iki 11 m. am</w:t>
            </w:r>
            <w:r w:rsidRPr="002F667D">
              <w:rPr>
                <w:rFonts w:ascii="Book Antiqua" w:hAnsi="Book Antiqua" w:cs="Calibri"/>
              </w:rPr>
              <w:t>ž</w:t>
            </w:r>
            <w:r w:rsidRPr="002F667D">
              <w:rPr>
                <w:rFonts w:ascii="Book Antiqua" w:hAnsi="Book Antiqua"/>
              </w:rPr>
              <w:t>iaus)</w:t>
            </w:r>
          </w:p>
        </w:tc>
        <w:tc>
          <w:tcPr>
            <w:tcW w:w="1559" w:type="dxa"/>
          </w:tcPr>
          <w:p w14:paraId="5E3CD180" w14:textId="5D9ABFB2"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5E3E0107" w14:textId="14B8F8CB"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0BBA481B" w14:textId="172D3128"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046CF021" w14:textId="3BC381DB"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r w:rsidR="00F415C4" w:rsidRPr="002F667D" w14:paraId="40F87950" w14:textId="77777777" w:rsidTr="00B60147">
        <w:tc>
          <w:tcPr>
            <w:tcW w:w="3681" w:type="dxa"/>
          </w:tcPr>
          <w:p w14:paraId="0702D94B" w14:textId="6FE03494" w:rsidR="00F415C4" w:rsidRPr="002F667D" w:rsidRDefault="00F415C4" w:rsidP="00127E6D">
            <w:pPr>
              <w:spacing w:line="276" w:lineRule="auto"/>
              <w:jc w:val="both"/>
              <w:rPr>
                <w:rFonts w:ascii="Book Antiqua" w:hAnsi="Book Antiqua"/>
              </w:rPr>
            </w:pPr>
            <w:r w:rsidRPr="002F667D">
              <w:rPr>
                <w:rFonts w:ascii="Book Antiqua" w:hAnsi="Book Antiqua"/>
              </w:rPr>
              <w:t>Nari</w:t>
            </w:r>
            <w:r w:rsidRPr="002F667D">
              <w:rPr>
                <w:rFonts w:ascii="Book Antiqua" w:hAnsi="Book Antiqua" w:cs="Calibri"/>
              </w:rPr>
              <w:t>ų</w:t>
            </w:r>
            <w:r w:rsidRPr="002F667D">
              <w:rPr>
                <w:rFonts w:ascii="Book Antiqua" w:hAnsi="Book Antiqua"/>
              </w:rPr>
              <w:t xml:space="preserve"> skautavimo trukm</w:t>
            </w:r>
            <w:r w:rsidRPr="002F667D">
              <w:rPr>
                <w:rFonts w:ascii="Book Antiqua" w:hAnsi="Book Antiqua" w:cs="Calibri"/>
              </w:rPr>
              <w:t>ė</w:t>
            </w:r>
            <w:r w:rsidRPr="002F667D">
              <w:rPr>
                <w:rFonts w:ascii="Book Antiqua" w:hAnsi="Book Antiqua"/>
              </w:rPr>
              <w:t xml:space="preserve"> bent 3 m. (nuo 12 m. am</w:t>
            </w:r>
            <w:r w:rsidRPr="002F667D">
              <w:rPr>
                <w:rFonts w:ascii="Book Antiqua" w:hAnsi="Book Antiqua" w:cs="Calibri"/>
              </w:rPr>
              <w:t>ž</w:t>
            </w:r>
            <w:r w:rsidRPr="002F667D">
              <w:rPr>
                <w:rFonts w:ascii="Book Antiqua" w:hAnsi="Book Antiqua"/>
              </w:rPr>
              <w:t>iaus)</w:t>
            </w:r>
          </w:p>
        </w:tc>
        <w:tc>
          <w:tcPr>
            <w:tcW w:w="1559" w:type="dxa"/>
          </w:tcPr>
          <w:p w14:paraId="1356BFF5" w14:textId="5727F04D"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020EC5D7" w14:textId="323AA3B3"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0BC8868D" w14:textId="0EA6C8D2"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26DE809B" w14:textId="2F72DC02"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r w:rsidR="00F415C4" w:rsidRPr="002F667D" w14:paraId="7A2C44B0" w14:textId="77777777" w:rsidTr="00B60147">
        <w:tc>
          <w:tcPr>
            <w:tcW w:w="3681" w:type="dxa"/>
          </w:tcPr>
          <w:p w14:paraId="1752D9CE" w14:textId="4BF847D7" w:rsidR="00F415C4" w:rsidRPr="002F667D" w:rsidRDefault="00F415C4" w:rsidP="00127E6D">
            <w:pPr>
              <w:spacing w:line="276" w:lineRule="auto"/>
              <w:jc w:val="both"/>
              <w:rPr>
                <w:rFonts w:ascii="Book Antiqua" w:hAnsi="Book Antiqua"/>
              </w:rPr>
            </w:pPr>
            <w:r w:rsidRPr="002F667D">
              <w:rPr>
                <w:rFonts w:ascii="Book Antiqua" w:hAnsi="Book Antiqua"/>
              </w:rPr>
              <w:t>Nari</w:t>
            </w:r>
            <w:r w:rsidRPr="002F667D">
              <w:rPr>
                <w:rFonts w:ascii="Book Antiqua" w:hAnsi="Book Antiqua" w:cs="Calibri"/>
              </w:rPr>
              <w:t>ų</w:t>
            </w:r>
            <w:r w:rsidRPr="002F667D">
              <w:rPr>
                <w:rFonts w:ascii="Book Antiqua" w:hAnsi="Book Antiqua"/>
              </w:rPr>
              <w:t xml:space="preserve"> </w:t>
            </w:r>
            <w:r w:rsidRPr="002F667D">
              <w:rPr>
                <w:rFonts w:ascii="Book Antiqua" w:hAnsi="Book Antiqua" w:cs="Calibri"/>
              </w:rPr>
              <w:t>į</w:t>
            </w:r>
            <w:r w:rsidRPr="002F667D">
              <w:rPr>
                <w:rFonts w:ascii="Book Antiqua" w:hAnsi="Book Antiqua"/>
              </w:rPr>
              <w:t xml:space="preserve">sitraukimas </w:t>
            </w:r>
            <w:r w:rsidRPr="002F667D">
              <w:rPr>
                <w:rFonts w:ascii="Book Antiqua" w:hAnsi="Book Antiqua" w:cs="Calibri"/>
              </w:rPr>
              <w:t>į</w:t>
            </w:r>
            <w:r w:rsidRPr="002F667D">
              <w:rPr>
                <w:rFonts w:ascii="Book Antiqua" w:hAnsi="Book Antiqua"/>
              </w:rPr>
              <w:t xml:space="preserve"> skilties, draugov</w:t>
            </w:r>
            <w:r w:rsidRPr="002F667D">
              <w:rPr>
                <w:rFonts w:ascii="Book Antiqua" w:hAnsi="Book Antiqua" w:cs="Calibri"/>
              </w:rPr>
              <w:t>ė</w:t>
            </w:r>
            <w:r w:rsidRPr="002F667D">
              <w:rPr>
                <w:rFonts w:ascii="Book Antiqua" w:hAnsi="Book Antiqua"/>
              </w:rPr>
              <w:t>s, organizac</w:t>
            </w:r>
            <w:r>
              <w:rPr>
                <w:rFonts w:ascii="Book Antiqua" w:hAnsi="Book Antiqua"/>
              </w:rPr>
              <w:t xml:space="preserve">ijos veiklas. Draugovių ir gaujų narių dalyvavimas </w:t>
            </w:r>
            <w:r w:rsidRPr="002F667D">
              <w:rPr>
                <w:rFonts w:ascii="Book Antiqua" w:hAnsi="Book Antiqua"/>
              </w:rPr>
              <w:t>organizuotose veiklose</w:t>
            </w:r>
          </w:p>
        </w:tc>
        <w:tc>
          <w:tcPr>
            <w:tcW w:w="1559" w:type="dxa"/>
          </w:tcPr>
          <w:p w14:paraId="607A66A3" w14:textId="0637A0E5" w:rsidR="00F415C4" w:rsidRPr="002F667D" w:rsidRDefault="00F415C4" w:rsidP="00127E6D">
            <w:pPr>
              <w:spacing w:line="276" w:lineRule="auto"/>
              <w:jc w:val="both"/>
              <w:rPr>
                <w:rFonts w:ascii="Book Antiqua" w:hAnsi="Book Antiqua"/>
              </w:rPr>
            </w:pPr>
            <w:r w:rsidRPr="002F667D">
              <w:rPr>
                <w:rFonts w:ascii="Book Antiqua" w:hAnsi="Book Antiqua"/>
              </w:rPr>
              <w:t>Daugiau kaip 90 %</w:t>
            </w:r>
          </w:p>
        </w:tc>
        <w:tc>
          <w:tcPr>
            <w:tcW w:w="1418" w:type="dxa"/>
          </w:tcPr>
          <w:p w14:paraId="52C05AE6" w14:textId="1F24123D" w:rsidR="00F415C4" w:rsidRPr="002F667D" w:rsidRDefault="00F415C4" w:rsidP="00127E6D">
            <w:pPr>
              <w:spacing w:line="276" w:lineRule="auto"/>
              <w:jc w:val="both"/>
              <w:rPr>
                <w:rFonts w:ascii="Book Antiqua" w:hAnsi="Book Antiqua"/>
              </w:rPr>
            </w:pPr>
            <w:r w:rsidRPr="002F667D">
              <w:rPr>
                <w:rFonts w:ascii="Book Antiqua" w:hAnsi="Book Antiqua"/>
              </w:rPr>
              <w:t>90–75 %</w:t>
            </w:r>
          </w:p>
        </w:tc>
        <w:tc>
          <w:tcPr>
            <w:tcW w:w="1559" w:type="dxa"/>
          </w:tcPr>
          <w:p w14:paraId="386C01AC" w14:textId="45DC659B" w:rsidR="00F415C4" w:rsidRPr="002F667D" w:rsidRDefault="00F415C4" w:rsidP="00127E6D">
            <w:pPr>
              <w:spacing w:line="276" w:lineRule="auto"/>
              <w:jc w:val="both"/>
              <w:rPr>
                <w:rFonts w:ascii="Book Antiqua" w:hAnsi="Book Antiqua"/>
              </w:rPr>
            </w:pPr>
            <w:r w:rsidRPr="002F667D">
              <w:rPr>
                <w:rFonts w:ascii="Book Antiqua" w:hAnsi="Book Antiqua"/>
              </w:rPr>
              <w:t>74–60 %</w:t>
            </w:r>
          </w:p>
        </w:tc>
        <w:tc>
          <w:tcPr>
            <w:tcW w:w="1411" w:type="dxa"/>
          </w:tcPr>
          <w:p w14:paraId="2288EE57" w14:textId="3332D509" w:rsidR="00F415C4" w:rsidRPr="002F667D" w:rsidRDefault="00F415C4" w:rsidP="00127E6D">
            <w:pPr>
              <w:spacing w:line="276" w:lineRule="auto"/>
              <w:jc w:val="both"/>
              <w:rPr>
                <w:rFonts w:ascii="Book Antiqua" w:hAnsi="Book Antiqua"/>
              </w:rPr>
            </w:pPr>
            <w:r w:rsidRPr="002F667D">
              <w:rPr>
                <w:rFonts w:ascii="Book Antiqua" w:hAnsi="Book Antiqua"/>
              </w:rPr>
              <w:t xml:space="preserve"> Ma</w:t>
            </w:r>
            <w:r w:rsidRPr="002F667D">
              <w:rPr>
                <w:rFonts w:ascii="Book Antiqua" w:hAnsi="Book Antiqua" w:cs="Calibri"/>
              </w:rPr>
              <w:t>ž</w:t>
            </w:r>
            <w:r w:rsidRPr="002F667D">
              <w:rPr>
                <w:rFonts w:ascii="Book Antiqua" w:hAnsi="Book Antiqua"/>
              </w:rPr>
              <w:t>iau nei 60 %</w:t>
            </w:r>
          </w:p>
        </w:tc>
      </w:tr>
    </w:tbl>
    <w:p w14:paraId="3EEC2522" w14:textId="11874688" w:rsidR="00B60147" w:rsidRPr="002F667D" w:rsidRDefault="00B60147" w:rsidP="00127E6D">
      <w:pPr>
        <w:spacing w:after="0" w:line="276" w:lineRule="auto"/>
        <w:jc w:val="both"/>
        <w:rPr>
          <w:rFonts w:ascii="Book Antiqua" w:hAnsi="Book Antiqua"/>
        </w:rPr>
      </w:pPr>
      <w:r w:rsidRPr="002F667D">
        <w:rPr>
          <w:rFonts w:ascii="Book Antiqua" w:hAnsi="Book Antiqua"/>
        </w:rPr>
        <w:t xml:space="preserve"> </w:t>
      </w:r>
    </w:p>
    <w:p w14:paraId="6562D77E" w14:textId="77777777" w:rsidR="00902496" w:rsidRPr="002F667D" w:rsidRDefault="00902496" w:rsidP="00127E6D">
      <w:pPr>
        <w:spacing w:after="0" w:line="276" w:lineRule="auto"/>
        <w:jc w:val="both"/>
        <w:rPr>
          <w:rFonts w:ascii="Book Antiqua" w:hAnsi="Book Antiqua"/>
        </w:rPr>
      </w:pPr>
    </w:p>
    <w:sectPr w:rsidR="00902496" w:rsidRPr="002F667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D49D4" w14:textId="77777777" w:rsidR="00A8624C" w:rsidRDefault="00A8624C" w:rsidP="00B12133">
      <w:pPr>
        <w:spacing w:after="0" w:line="240" w:lineRule="auto"/>
      </w:pPr>
      <w:r>
        <w:separator/>
      </w:r>
    </w:p>
  </w:endnote>
  <w:endnote w:type="continuationSeparator" w:id="0">
    <w:p w14:paraId="711FB44C" w14:textId="77777777" w:rsidR="00A8624C" w:rsidRDefault="00A8624C" w:rsidP="00B12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Emoji">
    <w:panose1 w:val="020B0502040204020203"/>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D3DF" w14:textId="77777777" w:rsidR="00A8624C" w:rsidRDefault="00A8624C" w:rsidP="00B12133">
      <w:pPr>
        <w:spacing w:after="0" w:line="240" w:lineRule="auto"/>
      </w:pPr>
      <w:r>
        <w:separator/>
      </w:r>
    </w:p>
  </w:footnote>
  <w:footnote w:type="continuationSeparator" w:id="0">
    <w:p w14:paraId="079E0B85" w14:textId="77777777" w:rsidR="00A8624C" w:rsidRDefault="00A8624C" w:rsidP="00B121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C3399"/>
    <w:multiLevelType w:val="hybridMultilevel"/>
    <w:tmpl w:val="4A0E4FB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B4F5555"/>
    <w:multiLevelType w:val="hybridMultilevel"/>
    <w:tmpl w:val="E3C455BE"/>
    <w:lvl w:ilvl="0" w:tplc="98F8E6C0">
      <w:start w:val="1"/>
      <w:numFmt w:val="decimal"/>
      <w:lvlText w:val="%1."/>
      <w:lvlJc w:val="left"/>
      <w:pPr>
        <w:ind w:left="720" w:hanging="360"/>
      </w:pPr>
      <w:rPr>
        <w:rFonts w:eastAsia="Segoe UI Emoj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80"/>
    <w:rsid w:val="00027816"/>
    <w:rsid w:val="0003232D"/>
    <w:rsid w:val="000A4C0C"/>
    <w:rsid w:val="000F7AD0"/>
    <w:rsid w:val="00127E6D"/>
    <w:rsid w:val="0014278E"/>
    <w:rsid w:val="00162351"/>
    <w:rsid w:val="00184A91"/>
    <w:rsid w:val="00186A95"/>
    <w:rsid w:val="00190D64"/>
    <w:rsid w:val="001B7EAC"/>
    <w:rsid w:val="001C0F23"/>
    <w:rsid w:val="002154AB"/>
    <w:rsid w:val="00227423"/>
    <w:rsid w:val="002401A2"/>
    <w:rsid w:val="00245D80"/>
    <w:rsid w:val="00250E3E"/>
    <w:rsid w:val="00276150"/>
    <w:rsid w:val="002945B3"/>
    <w:rsid w:val="002B311F"/>
    <w:rsid w:val="002F667D"/>
    <w:rsid w:val="00312435"/>
    <w:rsid w:val="00406209"/>
    <w:rsid w:val="00425053"/>
    <w:rsid w:val="00444446"/>
    <w:rsid w:val="00465520"/>
    <w:rsid w:val="004C7F93"/>
    <w:rsid w:val="00502ED5"/>
    <w:rsid w:val="00523BAB"/>
    <w:rsid w:val="0053605D"/>
    <w:rsid w:val="00564066"/>
    <w:rsid w:val="00576144"/>
    <w:rsid w:val="00585FD4"/>
    <w:rsid w:val="005A0B0F"/>
    <w:rsid w:val="005A4412"/>
    <w:rsid w:val="006152E4"/>
    <w:rsid w:val="00695411"/>
    <w:rsid w:val="006E1444"/>
    <w:rsid w:val="00757238"/>
    <w:rsid w:val="007A46F3"/>
    <w:rsid w:val="007F6053"/>
    <w:rsid w:val="00825C65"/>
    <w:rsid w:val="00857E80"/>
    <w:rsid w:val="00863E63"/>
    <w:rsid w:val="008B2A1D"/>
    <w:rsid w:val="008F6F89"/>
    <w:rsid w:val="00902496"/>
    <w:rsid w:val="00916D38"/>
    <w:rsid w:val="00932A68"/>
    <w:rsid w:val="00981F77"/>
    <w:rsid w:val="009849E1"/>
    <w:rsid w:val="009D4116"/>
    <w:rsid w:val="009D7F07"/>
    <w:rsid w:val="00A8624C"/>
    <w:rsid w:val="00A92B47"/>
    <w:rsid w:val="00AB5258"/>
    <w:rsid w:val="00AE4A32"/>
    <w:rsid w:val="00B02357"/>
    <w:rsid w:val="00B068CD"/>
    <w:rsid w:val="00B12133"/>
    <w:rsid w:val="00B60147"/>
    <w:rsid w:val="00B80BEA"/>
    <w:rsid w:val="00B91816"/>
    <w:rsid w:val="00BB6CEB"/>
    <w:rsid w:val="00BD661E"/>
    <w:rsid w:val="00BF2FCA"/>
    <w:rsid w:val="00C04565"/>
    <w:rsid w:val="00C2133F"/>
    <w:rsid w:val="00C41FD3"/>
    <w:rsid w:val="00C63F8E"/>
    <w:rsid w:val="00C65F0E"/>
    <w:rsid w:val="00C664A9"/>
    <w:rsid w:val="00C671D6"/>
    <w:rsid w:val="00CD26B7"/>
    <w:rsid w:val="00CD3C01"/>
    <w:rsid w:val="00CD65A3"/>
    <w:rsid w:val="00D23695"/>
    <w:rsid w:val="00D4268B"/>
    <w:rsid w:val="00DB04F7"/>
    <w:rsid w:val="00DF734E"/>
    <w:rsid w:val="00DF752C"/>
    <w:rsid w:val="00E15397"/>
    <w:rsid w:val="00E84556"/>
    <w:rsid w:val="00EA3F87"/>
    <w:rsid w:val="00ED2E8B"/>
    <w:rsid w:val="00F168E0"/>
    <w:rsid w:val="00F415C4"/>
    <w:rsid w:val="00F55ADA"/>
    <w:rsid w:val="00F60A57"/>
    <w:rsid w:val="00F7583A"/>
    <w:rsid w:val="00F80B0A"/>
    <w:rsid w:val="00FB4D2B"/>
    <w:rsid w:val="00FC19E3"/>
    <w:rsid w:val="00FD31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2EE32"/>
  <w15:chartTrackingRefBased/>
  <w15:docId w15:val="{143577FB-D13D-4DF3-A968-79B1C442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1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12133"/>
  </w:style>
  <w:style w:type="paragraph" w:styleId="Footer">
    <w:name w:val="footer"/>
    <w:basedOn w:val="Normal"/>
    <w:link w:val="FooterChar"/>
    <w:uiPriority w:val="99"/>
    <w:unhideWhenUsed/>
    <w:rsid w:val="00B121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2133"/>
  </w:style>
  <w:style w:type="table" w:styleId="TableGrid">
    <w:name w:val="Table Grid"/>
    <w:basedOn w:val="TableNormal"/>
    <w:uiPriority w:val="39"/>
    <w:rsid w:val="00B6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336">
      <w:bodyDiv w:val="1"/>
      <w:marLeft w:val="0"/>
      <w:marRight w:val="0"/>
      <w:marTop w:val="0"/>
      <w:marBottom w:val="0"/>
      <w:divBdr>
        <w:top w:val="none" w:sz="0" w:space="0" w:color="auto"/>
        <w:left w:val="none" w:sz="0" w:space="0" w:color="auto"/>
        <w:bottom w:val="none" w:sz="0" w:space="0" w:color="auto"/>
        <w:right w:val="none" w:sz="0" w:space="0" w:color="auto"/>
      </w:divBdr>
      <w:divsChild>
        <w:div w:id="1384598399">
          <w:marLeft w:val="0"/>
          <w:marRight w:val="0"/>
          <w:marTop w:val="0"/>
          <w:marBottom w:val="0"/>
          <w:divBdr>
            <w:top w:val="none" w:sz="0" w:space="0" w:color="auto"/>
            <w:left w:val="none" w:sz="0" w:space="0" w:color="auto"/>
            <w:bottom w:val="none" w:sz="0" w:space="0" w:color="auto"/>
            <w:right w:val="none" w:sz="0" w:space="0" w:color="auto"/>
          </w:divBdr>
          <w:divsChild>
            <w:div w:id="460152327">
              <w:marLeft w:val="0"/>
              <w:marRight w:val="0"/>
              <w:marTop w:val="0"/>
              <w:marBottom w:val="0"/>
              <w:divBdr>
                <w:top w:val="none" w:sz="0" w:space="0" w:color="auto"/>
                <w:left w:val="none" w:sz="0" w:space="0" w:color="auto"/>
                <w:bottom w:val="none" w:sz="0" w:space="0" w:color="auto"/>
                <w:right w:val="none" w:sz="0" w:space="0" w:color="auto"/>
              </w:divBdr>
              <w:divsChild>
                <w:div w:id="176627166">
                  <w:marLeft w:val="0"/>
                  <w:marRight w:val="0"/>
                  <w:marTop w:val="0"/>
                  <w:marBottom w:val="0"/>
                  <w:divBdr>
                    <w:top w:val="none" w:sz="0" w:space="0" w:color="auto"/>
                    <w:left w:val="none" w:sz="0" w:space="0" w:color="auto"/>
                    <w:bottom w:val="none" w:sz="0" w:space="0" w:color="auto"/>
                    <w:right w:val="none" w:sz="0" w:space="0" w:color="auto"/>
                  </w:divBdr>
                </w:div>
                <w:div w:id="1674605962">
                  <w:marLeft w:val="0"/>
                  <w:marRight w:val="0"/>
                  <w:marTop w:val="0"/>
                  <w:marBottom w:val="0"/>
                  <w:divBdr>
                    <w:top w:val="none" w:sz="0" w:space="0" w:color="auto"/>
                    <w:left w:val="none" w:sz="0" w:space="0" w:color="auto"/>
                    <w:bottom w:val="none" w:sz="0" w:space="0" w:color="auto"/>
                    <w:right w:val="none" w:sz="0" w:space="0" w:color="auto"/>
                  </w:divBdr>
                </w:div>
                <w:div w:id="1207109014">
                  <w:marLeft w:val="0"/>
                  <w:marRight w:val="0"/>
                  <w:marTop w:val="0"/>
                  <w:marBottom w:val="0"/>
                  <w:divBdr>
                    <w:top w:val="none" w:sz="0" w:space="0" w:color="auto"/>
                    <w:left w:val="none" w:sz="0" w:space="0" w:color="auto"/>
                    <w:bottom w:val="none" w:sz="0" w:space="0" w:color="auto"/>
                    <w:right w:val="none" w:sz="0" w:space="0" w:color="auto"/>
                  </w:divBdr>
                </w:div>
                <w:div w:id="1630935837">
                  <w:marLeft w:val="0"/>
                  <w:marRight w:val="0"/>
                  <w:marTop w:val="0"/>
                  <w:marBottom w:val="0"/>
                  <w:divBdr>
                    <w:top w:val="none" w:sz="0" w:space="0" w:color="auto"/>
                    <w:left w:val="none" w:sz="0" w:space="0" w:color="auto"/>
                    <w:bottom w:val="none" w:sz="0" w:space="0" w:color="auto"/>
                    <w:right w:val="none" w:sz="0" w:space="0" w:color="auto"/>
                  </w:divBdr>
                </w:div>
                <w:div w:id="967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3245</Words>
  <Characters>1850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Byčius</dc:creator>
  <cp:keywords/>
  <dc:description/>
  <cp:lastModifiedBy>Microsoft account</cp:lastModifiedBy>
  <cp:revision>6</cp:revision>
  <dcterms:created xsi:type="dcterms:W3CDTF">2022-01-02T13:40:00Z</dcterms:created>
  <dcterms:modified xsi:type="dcterms:W3CDTF">2022-01-02T13:46:00Z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0751af-2442-49a7-b7b9-9f0bcce858c9_Enabled">
    <vt:lpwstr>true</vt:lpwstr>
  </property>
  <property fmtid="{D5CDD505-2E9C-101B-9397-08002B2CF9AE}" pid="3" name="MSIP_Label_190751af-2442-49a7-b7b9-9f0bcce858c9_SetDate">
    <vt:lpwstr>2021-11-25T22:07:48Z</vt:lpwstr>
  </property>
  <property fmtid="{D5CDD505-2E9C-101B-9397-08002B2CF9AE}" pid="4" name="MSIP_Label_190751af-2442-49a7-b7b9-9f0bcce858c9_Method">
    <vt:lpwstr>Privileged</vt:lpwstr>
  </property>
  <property fmtid="{D5CDD505-2E9C-101B-9397-08002B2CF9AE}" pid="5" name="MSIP_Label_190751af-2442-49a7-b7b9-9f0bcce858c9_Name">
    <vt:lpwstr>Vidaus dokumentai</vt:lpwstr>
  </property>
  <property fmtid="{D5CDD505-2E9C-101B-9397-08002B2CF9AE}" pid="6" name="MSIP_Label_190751af-2442-49a7-b7b9-9f0bcce858c9_SiteId">
    <vt:lpwstr>ea88e983-d65a-47b3-adb4-3e1c6d2110d2</vt:lpwstr>
  </property>
  <property fmtid="{D5CDD505-2E9C-101B-9397-08002B2CF9AE}" pid="7" name="MSIP_Label_190751af-2442-49a7-b7b9-9f0bcce858c9_ActionId">
    <vt:lpwstr>2697c550-8124-4793-ade2-d2fd28b46870</vt:lpwstr>
  </property>
  <property fmtid="{D5CDD505-2E9C-101B-9397-08002B2CF9AE}" pid="8" name="MSIP_Label_190751af-2442-49a7-b7b9-9f0bcce858c9_ContentBits">
    <vt:lpwstr>0</vt:lpwstr>
  </property>
</Properties>
</file>